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A4B0" w14:textId="77777777" w:rsidR="00920350" w:rsidRDefault="00920350" w:rsidP="0092035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Внутренний регламент </w:t>
      </w:r>
    </w:p>
    <w:p w14:paraId="50C2CAEE" w14:textId="77777777" w:rsidR="00920350" w:rsidRPr="00370317" w:rsidRDefault="00920350" w:rsidP="0092035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включения </w:t>
      </w:r>
      <w:r w:rsidRPr="00370317">
        <w:rPr>
          <w:rFonts w:ascii="Times New Roman" w:hAnsi="Times New Roman"/>
          <w:b/>
          <w:caps/>
          <w:sz w:val="32"/>
          <w:szCs w:val="32"/>
        </w:rPr>
        <w:t xml:space="preserve">дополнительной профессиональной программы повышения квалификации в перечень программ </w:t>
      </w:r>
    </w:p>
    <w:p w14:paraId="5BEFE1E1" w14:textId="77777777" w:rsidR="00920350" w:rsidRPr="00370317" w:rsidRDefault="00920350" w:rsidP="0092035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370317">
        <w:rPr>
          <w:rFonts w:ascii="Times New Roman" w:hAnsi="Times New Roman"/>
          <w:b/>
          <w:caps/>
          <w:sz w:val="32"/>
          <w:szCs w:val="32"/>
        </w:rPr>
        <w:t>Портала непрерывного медицинского и фармацевтического образования Минздрава России</w:t>
      </w:r>
    </w:p>
    <w:p w14:paraId="1CB95147" w14:textId="77777777" w:rsidR="00920350" w:rsidRDefault="00920350" w:rsidP="009203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C6FD0C9" w14:textId="77777777" w:rsidR="00920350" w:rsidRDefault="00920350" w:rsidP="00920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0317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(далее – ДПП ПК) может быть включена в перечень</w:t>
      </w:r>
      <w:r w:rsidRPr="00370317">
        <w:rPr>
          <w:b/>
        </w:rPr>
        <w:t xml:space="preserve"> </w:t>
      </w:r>
      <w:r w:rsidRPr="00370317">
        <w:rPr>
          <w:rFonts w:ascii="Times New Roman" w:hAnsi="Times New Roman"/>
          <w:b/>
          <w:sz w:val="28"/>
          <w:szCs w:val="28"/>
        </w:rPr>
        <w:t xml:space="preserve">программ Портала непрерывного медицинского и фармацевтического образования Минздрава России (далее – Портал) при </w:t>
      </w:r>
      <w:r>
        <w:rPr>
          <w:rFonts w:ascii="Times New Roman" w:hAnsi="Times New Roman"/>
          <w:b/>
          <w:sz w:val="28"/>
          <w:szCs w:val="28"/>
        </w:rPr>
        <w:t>соответствии ее Паспорта следующей форме</w:t>
      </w:r>
      <w:r w:rsidRPr="00370317">
        <w:rPr>
          <w:rFonts w:ascii="Times New Roman" w:hAnsi="Times New Roman"/>
          <w:b/>
          <w:sz w:val="28"/>
          <w:szCs w:val="28"/>
        </w:rPr>
        <w:t>:</w:t>
      </w:r>
    </w:p>
    <w:p w14:paraId="38A96724" w14:textId="77777777" w:rsidR="00920350" w:rsidRDefault="00920350" w:rsidP="00920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5E6ABCA" w14:textId="77777777" w:rsidR="00920350" w:rsidRDefault="00920350" w:rsidP="0092035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ФОРМА </w:t>
      </w:r>
      <w:r w:rsidRPr="0008294F">
        <w:rPr>
          <w:rFonts w:ascii="Times New Roman" w:hAnsi="Times New Roman"/>
          <w:b/>
          <w:caps/>
          <w:sz w:val="28"/>
          <w:szCs w:val="28"/>
        </w:rPr>
        <w:t>Паспорт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r w:rsidRPr="0008294F">
        <w:rPr>
          <w:rFonts w:ascii="Times New Roman" w:hAnsi="Times New Roman"/>
          <w:b/>
          <w:caps/>
          <w:sz w:val="28"/>
          <w:szCs w:val="28"/>
        </w:rPr>
        <w:t xml:space="preserve"> ДПП ПК</w:t>
      </w:r>
    </w:p>
    <w:p w14:paraId="0D594AD0" w14:textId="77777777" w:rsidR="00920350" w:rsidRDefault="00920350" w:rsidP="00920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789"/>
        <w:gridCol w:w="567"/>
        <w:gridCol w:w="992"/>
        <w:gridCol w:w="993"/>
        <w:gridCol w:w="1228"/>
        <w:gridCol w:w="567"/>
      </w:tblGrid>
      <w:tr w:rsidR="00920350" w:rsidRPr="005A19D7" w14:paraId="015665A3" w14:textId="77777777" w:rsidTr="00812126">
        <w:tc>
          <w:tcPr>
            <w:tcW w:w="706" w:type="dxa"/>
            <w:tcBorders>
              <w:top w:val="single" w:sz="18" w:space="0" w:color="auto"/>
            </w:tcBorders>
          </w:tcPr>
          <w:p w14:paraId="3597CCA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18" w:space="0" w:color="auto"/>
            </w:tcBorders>
          </w:tcPr>
          <w:p w14:paraId="1B92FA4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0979CC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14:paraId="0366603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</w:tcPr>
          <w:p w14:paraId="0986542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38736FEB" w14:textId="77777777" w:rsidTr="00812126">
        <w:tc>
          <w:tcPr>
            <w:tcW w:w="706" w:type="dxa"/>
          </w:tcPr>
          <w:p w14:paraId="6A85C40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9" w:type="dxa"/>
          </w:tcPr>
          <w:p w14:paraId="28BF1C8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6B5A13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F6635E" w14:textId="77777777" w:rsidR="00920350" w:rsidRPr="009957C4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7C4">
              <w:rPr>
                <w:rFonts w:ascii="Times New Roman" w:hAnsi="Times New Roman"/>
                <w:b/>
                <w:sz w:val="24"/>
                <w:szCs w:val="24"/>
              </w:rPr>
              <w:t>ЛАБОРАТОРНАЯ ДИАГНОСТИКА НЕОТЛОЖНЫХ СОСТОЯНИЙ В МНОГОПРОФИЛЬНОМ МЕДИЦИНСКОМ ЦЕНТРЕ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/>
          </w:tcPr>
          <w:p w14:paraId="474EE35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0899E1A8" w14:textId="77777777" w:rsidTr="00812126">
        <w:tc>
          <w:tcPr>
            <w:tcW w:w="706" w:type="dxa"/>
          </w:tcPr>
          <w:p w14:paraId="3F996DE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14:paraId="7C190C9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05752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46CCAF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4CB31F2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</w:tcPr>
          <w:p w14:paraId="0EBDEDB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525D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7F34FF04" w14:textId="77777777" w:rsidTr="00812126">
        <w:tc>
          <w:tcPr>
            <w:tcW w:w="706" w:type="dxa"/>
          </w:tcPr>
          <w:p w14:paraId="1272AC1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89" w:type="dxa"/>
          </w:tcPr>
          <w:p w14:paraId="5441DCA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Трудоемкость,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 xml:space="preserve"> акад. часы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DBBDA9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BEF6A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B0A40D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14:paraId="536714F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49CD21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30F9F930" w14:textId="77777777" w:rsidTr="00812126">
        <w:tc>
          <w:tcPr>
            <w:tcW w:w="706" w:type="dxa"/>
          </w:tcPr>
          <w:p w14:paraId="2F2838E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14:paraId="351C113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0CE661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9306AA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3177AB9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6" w:space="0" w:color="auto"/>
            </w:tcBorders>
          </w:tcPr>
          <w:p w14:paraId="56FF429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AA2FD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13E5B7B4" w14:textId="77777777" w:rsidTr="00812126">
        <w:tc>
          <w:tcPr>
            <w:tcW w:w="706" w:type="dxa"/>
          </w:tcPr>
          <w:p w14:paraId="00D9751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789" w:type="dxa"/>
          </w:tcPr>
          <w:p w14:paraId="316EA8B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D4C0DE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BE9246" w14:textId="77777777" w:rsidR="00920350" w:rsidRPr="009957C4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7C4">
              <w:rPr>
                <w:rFonts w:ascii="Times New Roman" w:hAnsi="Times New Roman"/>
                <w:b/>
              </w:rPr>
              <w:t>Клиническая лабораторная диагностика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/>
          </w:tcPr>
          <w:p w14:paraId="4EFE7BF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2D0CC505" w14:textId="77777777" w:rsidTr="00812126">
        <w:tc>
          <w:tcPr>
            <w:tcW w:w="706" w:type="dxa"/>
          </w:tcPr>
          <w:p w14:paraId="6EC51E2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14:paraId="1B21922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EFFA6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1E65B89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3F66CF1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</w:tcPr>
          <w:p w14:paraId="6624AB6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7D18CA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6B68BF09" w14:textId="77777777" w:rsidTr="00812126">
        <w:tc>
          <w:tcPr>
            <w:tcW w:w="706" w:type="dxa"/>
          </w:tcPr>
          <w:p w14:paraId="5DEF240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69" w:type="dxa"/>
            <w:gridSpan w:val="5"/>
          </w:tcPr>
          <w:p w14:paraId="3A474C1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Смежные специальности</w:t>
            </w:r>
          </w:p>
        </w:tc>
        <w:tc>
          <w:tcPr>
            <w:tcW w:w="567" w:type="dxa"/>
          </w:tcPr>
          <w:p w14:paraId="5C3EAC6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0846C205" w14:textId="77777777" w:rsidTr="00812126">
        <w:tc>
          <w:tcPr>
            <w:tcW w:w="706" w:type="dxa"/>
          </w:tcPr>
          <w:p w14:paraId="2C75B16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14:paraId="3A22D2D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4FF84E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14:paraId="399B7DD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D37AA1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14:paraId="7B84763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B8EC1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2454467D" w14:textId="77777777" w:rsidTr="00812126">
        <w:tc>
          <w:tcPr>
            <w:tcW w:w="706" w:type="dxa"/>
          </w:tcPr>
          <w:p w14:paraId="1D8DF71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89" w:type="dxa"/>
          </w:tcPr>
          <w:p w14:paraId="6A4DB6F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наличие,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2716B7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3380A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16DA6B4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14:paraId="5451F42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71178C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78EE64B8" w14:textId="77777777" w:rsidTr="00812126">
        <w:tc>
          <w:tcPr>
            <w:tcW w:w="706" w:type="dxa"/>
          </w:tcPr>
          <w:p w14:paraId="5020E01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14:paraId="18425C9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E65B6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44D5CC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36EC25E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6" w:space="0" w:color="auto"/>
            </w:tcBorders>
          </w:tcPr>
          <w:p w14:paraId="1C76642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C510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30EFBF09" w14:textId="77777777" w:rsidTr="00812126">
        <w:tc>
          <w:tcPr>
            <w:tcW w:w="706" w:type="dxa"/>
          </w:tcPr>
          <w:p w14:paraId="6C9AD07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89" w:type="dxa"/>
          </w:tcPr>
          <w:p w14:paraId="0A3D501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D37100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6E8573" w14:textId="77777777" w:rsidR="00920350" w:rsidRPr="009957C4" w:rsidRDefault="00920350" w:rsidP="008121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57C4">
              <w:rPr>
                <w:rFonts w:ascii="Times New Roman" w:hAnsi="Times New Roman"/>
              </w:rPr>
              <w:t>Кардиология, Хирургия, Анестезиология и реаниматология, Токсикология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/>
          </w:tcPr>
          <w:p w14:paraId="4F0293D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3E7CAF0C" w14:textId="77777777" w:rsidTr="00812126">
        <w:tc>
          <w:tcPr>
            <w:tcW w:w="706" w:type="dxa"/>
          </w:tcPr>
          <w:p w14:paraId="78807AC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14:paraId="73F2510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1C1AD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B3E901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2A2A57A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</w:tcPr>
          <w:p w14:paraId="3570D22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3BA02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67D01A9D" w14:textId="77777777" w:rsidTr="00812126">
        <w:tc>
          <w:tcPr>
            <w:tcW w:w="706" w:type="dxa"/>
          </w:tcPr>
          <w:p w14:paraId="50542AE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89" w:type="dxa"/>
          </w:tcPr>
          <w:p w14:paraId="47FE23E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с отрывом от работы/с частичным отрывом от работы/без отрыва от работы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BB41BC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9B5AD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полным отрывом от работы</w:t>
            </w:r>
          </w:p>
        </w:tc>
        <w:tc>
          <w:tcPr>
            <w:tcW w:w="1228" w:type="dxa"/>
            <w:tcBorders>
              <w:left w:val="single" w:sz="6" w:space="0" w:color="auto"/>
            </w:tcBorders>
          </w:tcPr>
          <w:p w14:paraId="2DF9D6E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4B751F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29785BA3" w14:textId="77777777" w:rsidTr="00812126">
        <w:tc>
          <w:tcPr>
            <w:tcW w:w="706" w:type="dxa"/>
            <w:tcBorders>
              <w:bottom w:val="nil"/>
            </w:tcBorders>
          </w:tcPr>
          <w:p w14:paraId="3599E77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nil"/>
            </w:tcBorders>
          </w:tcPr>
          <w:p w14:paraId="6C52297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70E3EA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88781B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3188F20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6" w:space="0" w:color="auto"/>
            </w:tcBorders>
          </w:tcPr>
          <w:p w14:paraId="6DBA8DA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8D90A9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7814DD69" w14:textId="77777777" w:rsidTr="00812126">
        <w:trPr>
          <w:trHeight w:val="706"/>
        </w:trPr>
        <w:tc>
          <w:tcPr>
            <w:tcW w:w="706" w:type="dxa"/>
            <w:tcBorders>
              <w:top w:val="nil"/>
              <w:bottom w:val="nil"/>
              <w:right w:val="nil"/>
            </w:tcBorders>
          </w:tcPr>
          <w:p w14:paraId="09603DB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C2BF2C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0E056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F207FA" w14:textId="77777777" w:rsidR="00920350" w:rsidRPr="00511CC0" w:rsidRDefault="00920350" w:rsidP="008121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CC0">
              <w:rPr>
                <w:rFonts w:ascii="Times New Roman" w:hAnsi="Times New Roman"/>
                <w:sz w:val="24"/>
                <w:szCs w:val="24"/>
              </w:rPr>
              <w:t xml:space="preserve">Цель дополнительной профессиональной программы повышения квалификации врачей </w:t>
            </w:r>
            <w:r w:rsidRPr="00511C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клинической лабораторной диагностики по теме «Лабораторная диагностика неотложных состояний в многопрофильном медицинском </w:t>
            </w:r>
            <w:proofErr w:type="gramStart"/>
            <w:r w:rsidRPr="00511CC0">
              <w:rPr>
                <w:rFonts w:ascii="Times New Roman" w:hAnsi="Times New Roman"/>
                <w:sz w:val="24"/>
                <w:szCs w:val="24"/>
              </w:rPr>
              <w:t>центре»  (</w:t>
            </w:r>
            <w:proofErr w:type="gramEnd"/>
            <w:r w:rsidRPr="00511CC0">
              <w:rPr>
                <w:rFonts w:ascii="Times New Roman" w:hAnsi="Times New Roman"/>
                <w:sz w:val="24"/>
                <w:szCs w:val="24"/>
              </w:rPr>
              <w:t xml:space="preserve">далее – программа) заключается в углубленном изучении теоретических знаний и овладении практическими умениями и навыками, обеспечивающими совершенствование профессиональных компетенций врачей по актуальным проблемам диагностики и контроля лечения заболеваний. </w:t>
            </w:r>
          </w:p>
          <w:p w14:paraId="3928C734" w14:textId="77777777" w:rsidR="00920350" w:rsidRPr="00FB5831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CC0">
              <w:rPr>
                <w:rFonts w:ascii="Times New Roman" w:hAnsi="Times New Roman"/>
                <w:sz w:val="24"/>
                <w:szCs w:val="24"/>
              </w:rPr>
              <w:t>К освоению программы допускаются лица, имеющие высшее профессиональное образование по одной из специальностей: «Лечебное дело», «Педиатрия», послевузовское профессиональное образование (интернатура / ординатура / профессиональная переподготовка) и сертификат специалиста по специальности: «Клиническая лабораторная диагностика»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14:paraId="6C6EF75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7F91BAA1" w14:textId="77777777" w:rsidTr="00812126">
        <w:tc>
          <w:tcPr>
            <w:tcW w:w="706" w:type="dxa"/>
            <w:tcBorders>
              <w:top w:val="nil"/>
              <w:bottom w:val="nil"/>
              <w:right w:val="nil"/>
            </w:tcBorders>
          </w:tcPr>
          <w:p w14:paraId="537F068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B2AF70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52F2E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3C4B7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28417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644A4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482235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6B4A00DB" w14:textId="77777777" w:rsidTr="00812126">
        <w:tc>
          <w:tcPr>
            <w:tcW w:w="706" w:type="dxa"/>
            <w:tcBorders>
              <w:top w:val="nil"/>
              <w:bottom w:val="nil"/>
              <w:right w:val="nil"/>
            </w:tcBorders>
          </w:tcPr>
          <w:p w14:paraId="14B1BB6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16E730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Новые компетенции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40620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FDC27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1A5AB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116958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A73E5F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357F8091" w14:textId="77777777" w:rsidTr="00812126">
        <w:tc>
          <w:tcPr>
            <w:tcW w:w="706" w:type="dxa"/>
            <w:tcBorders>
              <w:top w:val="nil"/>
              <w:bottom w:val="nil"/>
              <w:right w:val="nil"/>
            </w:tcBorders>
          </w:tcPr>
          <w:p w14:paraId="110FC06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454159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CD1F3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33674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0D267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468A8F9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CB421B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17DF9BCD" w14:textId="77777777" w:rsidTr="00812126">
        <w:tc>
          <w:tcPr>
            <w:tcW w:w="706" w:type="dxa"/>
            <w:tcBorders>
              <w:top w:val="nil"/>
              <w:bottom w:val="nil"/>
              <w:right w:val="nil"/>
            </w:tcBorders>
          </w:tcPr>
          <w:p w14:paraId="77740EE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A6C475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наличие,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F916C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EC22D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017BA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75F2998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6F7B4C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210803B3" w14:textId="77777777" w:rsidTr="00812126">
        <w:tc>
          <w:tcPr>
            <w:tcW w:w="706" w:type="dxa"/>
            <w:tcBorders>
              <w:top w:val="nil"/>
              <w:bottom w:val="nil"/>
              <w:right w:val="nil"/>
            </w:tcBorders>
          </w:tcPr>
          <w:p w14:paraId="7868C90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6F535A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17804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A0603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97B13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773EC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AB085C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33790845" w14:textId="77777777" w:rsidTr="00812126">
        <w:tc>
          <w:tcPr>
            <w:tcW w:w="706" w:type="dxa"/>
            <w:tcBorders>
              <w:top w:val="nil"/>
              <w:bottom w:val="nil"/>
              <w:right w:val="nil"/>
            </w:tcBorders>
          </w:tcPr>
          <w:p w14:paraId="4B82A18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D7C688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C3CA4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33022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</w:t>
            </w:r>
            <w:r w:rsidRPr="001C2193">
              <w:rPr>
                <w:rFonts w:ascii="Times New Roman" w:hAnsi="Times New Roman"/>
                <w:sz w:val="24"/>
                <w:szCs w:val="24"/>
              </w:rPr>
              <w:t>способность и готовность вы</w:t>
            </w:r>
            <w:r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1C2193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исследования, необходимые для постановки диагноза и контроля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лечения </w:t>
            </w:r>
            <w:r w:rsidRPr="001C2193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критических состояниях.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внутрилабораторный контроль качества исследований.</w:t>
            </w:r>
            <w:r w:rsidRPr="001C2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</w:tcBorders>
          </w:tcPr>
          <w:p w14:paraId="41E619D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1DC55C55" w14:textId="77777777" w:rsidTr="00812126">
        <w:tc>
          <w:tcPr>
            <w:tcW w:w="706" w:type="dxa"/>
            <w:tcBorders>
              <w:top w:val="nil"/>
              <w:bottom w:val="nil"/>
              <w:right w:val="nil"/>
            </w:tcBorders>
          </w:tcPr>
          <w:p w14:paraId="453F126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FB1393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EC668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26B67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33CB1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0286C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DFA135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3BF76F47" w14:textId="77777777" w:rsidTr="00812126">
        <w:tc>
          <w:tcPr>
            <w:tcW w:w="706" w:type="dxa"/>
            <w:tcBorders>
              <w:top w:val="nil"/>
              <w:bottom w:val="nil"/>
              <w:right w:val="nil"/>
            </w:tcBorders>
          </w:tcPr>
          <w:p w14:paraId="3773ED4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3038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28A3A9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2B9FD3B7" w14:textId="77777777" w:rsidTr="00812126">
        <w:tc>
          <w:tcPr>
            <w:tcW w:w="706" w:type="dxa"/>
            <w:tcBorders>
              <w:top w:val="nil"/>
              <w:bottom w:val="nil"/>
            </w:tcBorders>
          </w:tcPr>
          <w:p w14:paraId="1E74D35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14:paraId="02DC23D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58DA2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14:paraId="35B5261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182313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7AA7F3E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450A1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3C8CA00E" w14:textId="77777777" w:rsidTr="00812126">
        <w:tc>
          <w:tcPr>
            <w:tcW w:w="706" w:type="dxa"/>
            <w:tcBorders>
              <w:top w:val="nil"/>
            </w:tcBorders>
          </w:tcPr>
          <w:p w14:paraId="2D89ED6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789" w:type="dxa"/>
            <w:tcBorders>
              <w:top w:val="nil"/>
            </w:tcBorders>
          </w:tcPr>
          <w:p w14:paraId="1F65145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наличие,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top w:val="nil"/>
              <w:right w:val="single" w:sz="6" w:space="0" w:color="auto"/>
            </w:tcBorders>
          </w:tcPr>
          <w:p w14:paraId="03C9D62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293E6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</w:tcBorders>
          </w:tcPr>
          <w:p w14:paraId="564BE40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</w:tcBorders>
          </w:tcPr>
          <w:p w14:paraId="387724D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CC956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07E6192F" w14:textId="77777777" w:rsidTr="00812126">
        <w:tc>
          <w:tcPr>
            <w:tcW w:w="706" w:type="dxa"/>
            <w:tcBorders>
              <w:bottom w:val="nil"/>
            </w:tcBorders>
          </w:tcPr>
          <w:p w14:paraId="79E51AC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nil"/>
            </w:tcBorders>
          </w:tcPr>
          <w:p w14:paraId="6541B23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45DD08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3E16876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154DCD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 w14:paraId="2FA847C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5D718F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0D41E6AC" w14:textId="77777777" w:rsidTr="00812126">
        <w:tc>
          <w:tcPr>
            <w:tcW w:w="706" w:type="dxa"/>
            <w:tcBorders>
              <w:top w:val="nil"/>
              <w:bottom w:val="nil"/>
            </w:tcBorders>
          </w:tcPr>
          <w:p w14:paraId="2160E08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14:paraId="1C91E38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трудоемкость,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акад. часы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23D24EA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B86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14:paraId="40504AA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14:paraId="634C915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711BB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6B5C6420" w14:textId="77777777" w:rsidTr="00812126">
        <w:tc>
          <w:tcPr>
            <w:tcW w:w="706" w:type="dxa"/>
            <w:tcBorders>
              <w:top w:val="nil"/>
              <w:bottom w:val="nil"/>
            </w:tcBorders>
          </w:tcPr>
          <w:p w14:paraId="343B132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14:paraId="595986C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940CB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7CB9419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14:paraId="6A17228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bottom w:val="single" w:sz="6" w:space="0" w:color="auto"/>
            </w:tcBorders>
          </w:tcPr>
          <w:p w14:paraId="1493ECC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F0864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518EDF87" w14:textId="77777777" w:rsidTr="00812126">
        <w:tc>
          <w:tcPr>
            <w:tcW w:w="706" w:type="dxa"/>
            <w:tcBorders>
              <w:top w:val="nil"/>
            </w:tcBorders>
          </w:tcPr>
          <w:p w14:paraId="527A160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789" w:type="dxa"/>
            <w:tcBorders>
              <w:top w:val="nil"/>
            </w:tcBorders>
          </w:tcPr>
          <w:p w14:paraId="30AB4AA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67" w:type="dxa"/>
            <w:tcBorders>
              <w:top w:val="nil"/>
              <w:right w:val="single" w:sz="6" w:space="0" w:color="auto"/>
            </w:tcBorders>
          </w:tcPr>
          <w:p w14:paraId="365ADEA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1C702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лабораторной диагностики ГБУ СПб НИИ СП им. И.И. Джанелидзе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</w:tcBorders>
            <w:shd w:val="clear" w:color="auto" w:fill="FFFFFF"/>
          </w:tcPr>
          <w:p w14:paraId="7908616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304A7310" w14:textId="77777777" w:rsidTr="00812126">
        <w:tc>
          <w:tcPr>
            <w:tcW w:w="706" w:type="dxa"/>
          </w:tcPr>
          <w:p w14:paraId="71220FC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14:paraId="42C498B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B247B4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19A2CD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62B7B42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</w:tcPr>
          <w:p w14:paraId="3C866FB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99B6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31076A4D" w14:textId="77777777" w:rsidTr="00812126">
        <w:tc>
          <w:tcPr>
            <w:tcW w:w="706" w:type="dxa"/>
          </w:tcPr>
          <w:p w14:paraId="332D07B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789" w:type="dxa"/>
          </w:tcPr>
          <w:p w14:paraId="618D448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руководитель/куратор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38ADB7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1237B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Людмила Павловна, руководитель отдела лабораторной диагностики ГБУ СПб НИИ СП им. И.И. Джанелидзе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/>
          </w:tcPr>
          <w:p w14:paraId="32EFB53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14937866" w14:textId="77777777" w:rsidTr="00812126">
        <w:tc>
          <w:tcPr>
            <w:tcW w:w="706" w:type="dxa"/>
          </w:tcPr>
          <w:p w14:paraId="0485EC3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20C3F32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54EAD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CC2020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09D38B9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</w:tcPr>
          <w:p w14:paraId="139DCF1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1DA6C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3BF8923A" w14:textId="77777777" w:rsidTr="00812126">
        <w:tc>
          <w:tcPr>
            <w:tcW w:w="706" w:type="dxa"/>
          </w:tcPr>
          <w:p w14:paraId="787E8BF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4789" w:type="dxa"/>
          </w:tcPr>
          <w:p w14:paraId="29CBD5E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задача, описание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BD9373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27F2F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стажировки - </w:t>
            </w:r>
            <w:r w:rsidRPr="00104A1F">
              <w:rPr>
                <w:rFonts w:ascii="Times New Roman" w:hAnsi="Times New Roman"/>
                <w:sz w:val="24"/>
                <w:szCs w:val="24"/>
              </w:rPr>
              <w:t xml:space="preserve">получение и совершенствование практических навыков </w:t>
            </w:r>
            <w:r w:rsidRPr="001C2193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1C2193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C2193">
              <w:rPr>
                <w:rFonts w:ascii="Times New Roman" w:hAnsi="Times New Roman"/>
                <w:sz w:val="24"/>
                <w:szCs w:val="24"/>
              </w:rPr>
              <w:t xml:space="preserve"> диагностически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C2193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C2193">
              <w:rPr>
                <w:rFonts w:ascii="Times New Roman" w:hAnsi="Times New Roman"/>
                <w:sz w:val="24"/>
                <w:szCs w:val="24"/>
              </w:rPr>
              <w:t xml:space="preserve"> по выявлению неотложных и угрожающих жизни состояний </w:t>
            </w:r>
            <w:r w:rsidRPr="00B973F1">
              <w:rPr>
                <w:rFonts w:ascii="Times New Roman" w:hAnsi="Times New Roman"/>
                <w:sz w:val="24"/>
                <w:szCs w:val="24"/>
              </w:rPr>
              <w:t>у больных в многопрофильном медицинском центре.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D30">
              <w:rPr>
                <w:rFonts w:ascii="Times New Roman" w:hAnsi="Times New Roman"/>
                <w:sz w:val="24"/>
                <w:szCs w:val="24"/>
              </w:rPr>
              <w:t xml:space="preserve">Описание. Решение практических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путём совершенствования и освоения новых методов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анализов,  с</w:t>
            </w:r>
            <w:r w:rsidRPr="001C6D30">
              <w:rPr>
                <w:rFonts w:ascii="Times New Roman" w:hAnsi="Times New Roman"/>
                <w:sz w:val="24"/>
                <w:szCs w:val="24"/>
              </w:rPr>
              <w:t>ове</w:t>
            </w:r>
            <w:r>
              <w:rPr>
                <w:rFonts w:ascii="Times New Roman" w:hAnsi="Times New Roman"/>
                <w:sz w:val="24"/>
                <w:szCs w:val="24"/>
              </w:rPr>
              <w:t>рш</w:t>
            </w:r>
            <w:r w:rsidRPr="001C6D30"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ствован</w:t>
            </w:r>
            <w:r w:rsidRPr="001C6D30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End"/>
            <w:r w:rsidRPr="001C6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</w:t>
            </w:r>
            <w:r w:rsidRPr="001C6D30">
              <w:rPr>
                <w:rFonts w:ascii="Times New Roman" w:hAnsi="Times New Roman"/>
                <w:sz w:val="24"/>
                <w:szCs w:val="24"/>
              </w:rPr>
              <w:t>дифференциально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диагностики, отработка методов внутрилабораторного контроля качества исследований, отработка алгоритмов контроля лечения пациентов. 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/>
          </w:tcPr>
          <w:p w14:paraId="42A12AE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2C61955C" w14:textId="77777777" w:rsidTr="00812126">
        <w:tc>
          <w:tcPr>
            <w:tcW w:w="706" w:type="dxa"/>
          </w:tcPr>
          <w:p w14:paraId="4A0E838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29D89E5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3E862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57AE7D1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5C02725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</w:tcPr>
          <w:p w14:paraId="64E84A6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7BBF2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168B627F" w14:textId="77777777" w:rsidTr="00812126">
        <w:tc>
          <w:tcPr>
            <w:tcW w:w="706" w:type="dxa"/>
          </w:tcPr>
          <w:p w14:paraId="36ABC1D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569" w:type="dxa"/>
            <w:gridSpan w:val="5"/>
          </w:tcPr>
          <w:p w14:paraId="7639142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Симуляционное обучение</w:t>
            </w:r>
          </w:p>
        </w:tc>
        <w:tc>
          <w:tcPr>
            <w:tcW w:w="567" w:type="dxa"/>
          </w:tcPr>
          <w:p w14:paraId="06C6DFF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5741F8A9" w14:textId="77777777" w:rsidTr="00812126">
        <w:tc>
          <w:tcPr>
            <w:tcW w:w="706" w:type="dxa"/>
          </w:tcPr>
          <w:p w14:paraId="7C4E727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6889E7E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2EE2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8C60D9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04ADD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B8D728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6FC76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32958B06" w14:textId="77777777" w:rsidTr="00812126">
        <w:tc>
          <w:tcPr>
            <w:tcW w:w="706" w:type="dxa"/>
          </w:tcPr>
          <w:p w14:paraId="18ED4C5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789" w:type="dxa"/>
          </w:tcPr>
          <w:p w14:paraId="6296F42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наличие,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422809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AC390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C14E4B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897F1A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1ED9C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75BE281E" w14:textId="77777777" w:rsidTr="00812126">
        <w:tc>
          <w:tcPr>
            <w:tcW w:w="706" w:type="dxa"/>
          </w:tcPr>
          <w:p w14:paraId="2E0335F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4C39A42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5AAC0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386762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6FF92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AB558F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26D0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4C239213" w14:textId="77777777" w:rsidTr="00812126">
        <w:tc>
          <w:tcPr>
            <w:tcW w:w="706" w:type="dxa"/>
          </w:tcPr>
          <w:p w14:paraId="1B16010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789" w:type="dxa"/>
          </w:tcPr>
          <w:p w14:paraId="36326CB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трудоемкость,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 xml:space="preserve"> акад. часы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78290E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6FD227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68200C7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08A236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7C931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39ADE43B" w14:textId="77777777" w:rsidTr="00812126">
        <w:tc>
          <w:tcPr>
            <w:tcW w:w="706" w:type="dxa"/>
          </w:tcPr>
          <w:p w14:paraId="0BA7D00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3FE3557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5251F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41EDF6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0F6E0DA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6" w:space="0" w:color="auto"/>
            </w:tcBorders>
          </w:tcPr>
          <w:p w14:paraId="0C0E63D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19BE8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29AB1BB8" w14:textId="77777777" w:rsidTr="00812126">
        <w:tc>
          <w:tcPr>
            <w:tcW w:w="706" w:type="dxa"/>
          </w:tcPr>
          <w:p w14:paraId="5F1979F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789" w:type="dxa"/>
          </w:tcPr>
          <w:p w14:paraId="6F6893A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задача, описание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9F4695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7A378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/>
          </w:tcPr>
          <w:p w14:paraId="7BAFFDD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2B6AFC60" w14:textId="77777777" w:rsidTr="00812126">
        <w:tc>
          <w:tcPr>
            <w:tcW w:w="706" w:type="dxa"/>
          </w:tcPr>
          <w:p w14:paraId="2453353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272E455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2809A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5C082C9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40A317D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</w:tcPr>
          <w:p w14:paraId="4BD6401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47F0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470D4FC4" w14:textId="77777777" w:rsidTr="00812126">
        <w:tc>
          <w:tcPr>
            <w:tcW w:w="706" w:type="dxa"/>
          </w:tcPr>
          <w:p w14:paraId="4260C30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69" w:type="dxa"/>
            <w:gridSpan w:val="5"/>
          </w:tcPr>
          <w:p w14:paraId="15266FF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Дистанционные образовательные технологии и электронное обучение</w:t>
            </w:r>
          </w:p>
        </w:tc>
        <w:tc>
          <w:tcPr>
            <w:tcW w:w="567" w:type="dxa"/>
          </w:tcPr>
          <w:p w14:paraId="7EA2CFD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2148D6B1" w14:textId="77777777" w:rsidTr="00812126">
        <w:tc>
          <w:tcPr>
            <w:tcW w:w="706" w:type="dxa"/>
          </w:tcPr>
          <w:p w14:paraId="64B9DD0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49624D8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45466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BA9C74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4E2EE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16949E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44E66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2DBD3003" w14:textId="77777777" w:rsidTr="00812126">
        <w:tc>
          <w:tcPr>
            <w:tcW w:w="706" w:type="dxa"/>
          </w:tcPr>
          <w:p w14:paraId="0260F7C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789" w:type="dxa"/>
          </w:tcPr>
          <w:p w14:paraId="5D0E5EF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использование,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B5E032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AAA17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1D02217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5CA78A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8418E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56401EEE" w14:textId="77777777" w:rsidTr="00812126">
        <w:tc>
          <w:tcPr>
            <w:tcW w:w="706" w:type="dxa"/>
          </w:tcPr>
          <w:p w14:paraId="4DE7BCE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4E47C82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D599B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777DC4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494F0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368A55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BDB7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74405AEA" w14:textId="77777777" w:rsidTr="00812126">
        <w:tc>
          <w:tcPr>
            <w:tcW w:w="706" w:type="dxa"/>
          </w:tcPr>
          <w:p w14:paraId="74EF661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789" w:type="dxa"/>
          </w:tcPr>
          <w:p w14:paraId="1F2CE4E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трудоемкость,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акад. часы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855B29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B1AB7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D0CC9A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EA1E7E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4B9FD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5AFC5F72" w14:textId="77777777" w:rsidTr="00812126">
        <w:tc>
          <w:tcPr>
            <w:tcW w:w="706" w:type="dxa"/>
          </w:tcPr>
          <w:p w14:paraId="63ECB25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0A82FD8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455E9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64B91D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3C25BE2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6" w:space="0" w:color="auto"/>
            </w:tcBorders>
          </w:tcPr>
          <w:p w14:paraId="0EFD36C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2B9B9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52EFDF7A" w14:textId="77777777" w:rsidTr="00812126">
        <w:tc>
          <w:tcPr>
            <w:tcW w:w="706" w:type="dxa"/>
          </w:tcPr>
          <w:p w14:paraId="1EE67AB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4789" w:type="dxa"/>
          </w:tcPr>
          <w:p w14:paraId="0AFECAA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BB1FC8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32A5C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/>
          </w:tcPr>
          <w:p w14:paraId="000ECD8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0BE9D582" w14:textId="77777777" w:rsidTr="00812126">
        <w:tc>
          <w:tcPr>
            <w:tcW w:w="706" w:type="dxa"/>
          </w:tcPr>
          <w:p w14:paraId="575D3BF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2ED14DE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A5E64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D80832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3633E94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</w:tcPr>
          <w:p w14:paraId="008808A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C1B92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0568C413" w14:textId="77777777" w:rsidTr="00812126">
        <w:tc>
          <w:tcPr>
            <w:tcW w:w="706" w:type="dxa"/>
          </w:tcPr>
          <w:p w14:paraId="24B0994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69" w:type="dxa"/>
            <w:gridSpan w:val="5"/>
          </w:tcPr>
          <w:p w14:paraId="25F5AD8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Сетевая форма реализации</w:t>
            </w:r>
          </w:p>
        </w:tc>
        <w:tc>
          <w:tcPr>
            <w:tcW w:w="567" w:type="dxa"/>
          </w:tcPr>
          <w:p w14:paraId="5D0E373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709F5CF9" w14:textId="77777777" w:rsidTr="00812126">
        <w:tc>
          <w:tcPr>
            <w:tcW w:w="706" w:type="dxa"/>
          </w:tcPr>
          <w:p w14:paraId="1F36BBE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11D2A2A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B7649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E9AF95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5BEAB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3499C6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02987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059565C1" w14:textId="77777777" w:rsidTr="00812126">
        <w:tc>
          <w:tcPr>
            <w:tcW w:w="706" w:type="dxa"/>
          </w:tcPr>
          <w:p w14:paraId="2CBEBD8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789" w:type="dxa"/>
          </w:tcPr>
          <w:p w14:paraId="2C7AEF9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применение,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346492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701F3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A6ABC4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BC6CAB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5B81F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19E6774F" w14:textId="77777777" w:rsidTr="00812126">
        <w:tc>
          <w:tcPr>
            <w:tcW w:w="706" w:type="dxa"/>
          </w:tcPr>
          <w:p w14:paraId="4F6D571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30B3974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BF4AE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9AA083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090C2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524118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C14E5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035646F3" w14:textId="77777777" w:rsidTr="00812126">
        <w:tc>
          <w:tcPr>
            <w:tcW w:w="706" w:type="dxa"/>
          </w:tcPr>
          <w:p w14:paraId="397BCB2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789" w:type="dxa"/>
          </w:tcPr>
          <w:p w14:paraId="5D2E16A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количество организаций, участвующих в сетевой форме реализации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C28AD7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934DB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6118B0F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B49742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FAE60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4A762922" w14:textId="77777777" w:rsidTr="00812126">
        <w:tc>
          <w:tcPr>
            <w:tcW w:w="706" w:type="dxa"/>
          </w:tcPr>
          <w:p w14:paraId="1FEC8D8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50FF39A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4B1C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E35433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613F1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9BF586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B081F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58AE0E3F" w14:textId="77777777" w:rsidTr="00812126">
        <w:tc>
          <w:tcPr>
            <w:tcW w:w="706" w:type="dxa"/>
          </w:tcPr>
          <w:p w14:paraId="3214DFE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789" w:type="dxa"/>
          </w:tcPr>
          <w:p w14:paraId="65DDB57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наличие среди организаций, участвующих в сетевой форме реализации, другой (-их) образовательной (-ых) организации (-ий),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587AAA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AB0F1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D6E4B8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B537A8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8FEE1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78E132AA" w14:textId="77777777" w:rsidTr="00812126">
        <w:tc>
          <w:tcPr>
            <w:tcW w:w="706" w:type="dxa"/>
          </w:tcPr>
          <w:p w14:paraId="2865669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551CC72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11146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647DF0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4E44BB5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6" w:space="0" w:color="auto"/>
            </w:tcBorders>
          </w:tcPr>
          <w:p w14:paraId="3DD37BE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45267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310D3303" w14:textId="77777777" w:rsidTr="00812126">
        <w:tc>
          <w:tcPr>
            <w:tcW w:w="706" w:type="dxa"/>
          </w:tcPr>
          <w:p w14:paraId="72618DC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789" w:type="dxa"/>
          </w:tcPr>
          <w:p w14:paraId="23890C6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перечень других образовательных организаций, участвующих в сетевой форме реализации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BAD575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FC2D2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/>
          </w:tcPr>
          <w:p w14:paraId="1C5CD96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384921EE" w14:textId="77777777" w:rsidTr="00812126">
        <w:tc>
          <w:tcPr>
            <w:tcW w:w="706" w:type="dxa"/>
          </w:tcPr>
          <w:p w14:paraId="626AD7D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37E69C6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0B2B0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87F99C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123BD53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</w:tcPr>
          <w:p w14:paraId="1C6E877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0228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7E4D258D" w14:textId="77777777" w:rsidTr="00812126">
        <w:tc>
          <w:tcPr>
            <w:tcW w:w="706" w:type="dxa"/>
          </w:tcPr>
          <w:p w14:paraId="68A78A9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4789" w:type="dxa"/>
          </w:tcPr>
          <w:p w14:paraId="7E7CA89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наличие среди организаций, участвующих в сетевой форме реализации, профессиональной (-ых) некоммерческой (-их) организации (-ий)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F5D35C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E4C35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34260B3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288079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979C1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5886A5A4" w14:textId="77777777" w:rsidTr="00812126">
        <w:tc>
          <w:tcPr>
            <w:tcW w:w="706" w:type="dxa"/>
          </w:tcPr>
          <w:p w14:paraId="70A69FA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4348FA6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BA342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F70937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5CD706E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6" w:space="0" w:color="auto"/>
            </w:tcBorders>
          </w:tcPr>
          <w:p w14:paraId="4030228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AA979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5388EB6F" w14:textId="77777777" w:rsidTr="00812126">
        <w:tc>
          <w:tcPr>
            <w:tcW w:w="706" w:type="dxa"/>
          </w:tcPr>
          <w:p w14:paraId="408D755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4789" w:type="dxa"/>
          </w:tcPr>
          <w:p w14:paraId="0DDB98F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перечень профессиональных некоммерческих организаций, участвующих в сетевой форме реализации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C88406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1C89B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/>
          </w:tcPr>
          <w:p w14:paraId="2BDCDFF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020118AD" w14:textId="77777777" w:rsidTr="00812126">
        <w:tc>
          <w:tcPr>
            <w:tcW w:w="706" w:type="dxa"/>
          </w:tcPr>
          <w:p w14:paraId="46BCDFF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56E8A3A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DB1BD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1C8606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F26F99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</w:tcBorders>
          </w:tcPr>
          <w:p w14:paraId="45426CE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58996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5A3230C8" w14:textId="77777777" w:rsidTr="00812126">
        <w:tc>
          <w:tcPr>
            <w:tcW w:w="706" w:type="dxa"/>
          </w:tcPr>
          <w:p w14:paraId="7F1C50A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69" w:type="dxa"/>
            <w:gridSpan w:val="5"/>
          </w:tcPr>
          <w:p w14:paraId="7C50070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567" w:type="dxa"/>
          </w:tcPr>
          <w:p w14:paraId="252A134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350" w:rsidRPr="005A19D7" w14:paraId="6BD99235" w14:textId="77777777" w:rsidTr="00812126">
        <w:tc>
          <w:tcPr>
            <w:tcW w:w="706" w:type="dxa"/>
          </w:tcPr>
          <w:p w14:paraId="5286460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0438EDB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4F67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46F799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993BB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1895112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C0FDE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12804150" w14:textId="77777777" w:rsidTr="00812126">
        <w:tc>
          <w:tcPr>
            <w:tcW w:w="706" w:type="dxa"/>
          </w:tcPr>
          <w:p w14:paraId="14CAEEC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789" w:type="dxa"/>
          </w:tcPr>
          <w:p w14:paraId="4837BF2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ассигнования, в рамках государственного задания,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DAE34F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326E6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0CC21F4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E362FE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D7526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009E5B6C" w14:textId="77777777" w:rsidTr="00812126">
        <w:tc>
          <w:tcPr>
            <w:tcW w:w="706" w:type="dxa"/>
          </w:tcPr>
          <w:p w14:paraId="5D56470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51EF640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E53B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73F4DA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92F14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A3E58E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E56D4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59B857CE" w14:textId="77777777" w:rsidTr="00812126">
        <w:tc>
          <w:tcPr>
            <w:tcW w:w="706" w:type="dxa"/>
          </w:tcPr>
          <w:p w14:paraId="5625DFC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789" w:type="dxa"/>
          </w:tcPr>
          <w:p w14:paraId="0607A3B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внебюджетные средства, по договору об образовании с физическим или юридическим лицом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, 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E1FE25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3C0FE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133B168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CDB9A9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C7A95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581C486A" w14:textId="77777777" w:rsidTr="00812126">
        <w:tc>
          <w:tcPr>
            <w:tcW w:w="706" w:type="dxa"/>
          </w:tcPr>
          <w:p w14:paraId="100D549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6A7263F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1EF6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AF9C86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A525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4869B0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F6C62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13C72662" w14:textId="77777777" w:rsidTr="00812126">
        <w:tc>
          <w:tcPr>
            <w:tcW w:w="706" w:type="dxa"/>
          </w:tcPr>
          <w:p w14:paraId="5012F59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789" w:type="dxa"/>
          </w:tcPr>
          <w:p w14:paraId="02641E4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средства нормированного страхового запаса территориального фонда обязательного медицинского страхования (с применением образовательного сертификата)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, 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5E9AE9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DC47F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1DC2203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B5B4C2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86506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7FE9CD71" w14:textId="77777777" w:rsidTr="00812126">
        <w:tc>
          <w:tcPr>
            <w:tcW w:w="706" w:type="dxa"/>
          </w:tcPr>
          <w:p w14:paraId="5A18427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6FBA7FE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CAD03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5FA2801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19798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45720B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8E875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5D4A6B71" w14:textId="77777777" w:rsidTr="00812126">
        <w:tc>
          <w:tcPr>
            <w:tcW w:w="706" w:type="dxa"/>
          </w:tcPr>
          <w:p w14:paraId="477B6FE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69" w:type="dxa"/>
            <w:gridSpan w:val="5"/>
          </w:tcPr>
          <w:p w14:paraId="65808A2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567" w:type="dxa"/>
          </w:tcPr>
          <w:p w14:paraId="0F4175A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5136E71D" w14:textId="77777777" w:rsidTr="00812126">
        <w:tc>
          <w:tcPr>
            <w:tcW w:w="706" w:type="dxa"/>
          </w:tcPr>
          <w:p w14:paraId="0B08B29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67B8B50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404D94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0F700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204A699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1C232B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20039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09EB93D2" w14:textId="77777777" w:rsidTr="00812126">
        <w:tc>
          <w:tcPr>
            <w:tcW w:w="706" w:type="dxa"/>
          </w:tcPr>
          <w:p w14:paraId="424D17F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789" w:type="dxa"/>
          </w:tcPr>
          <w:p w14:paraId="229DC6D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стоимость обучения одного слушателя за счет внебюджетных средств,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9E2B52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4B3FE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6DE578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ACFD59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42DB7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26B80103" w14:textId="77777777" w:rsidTr="00812126">
        <w:tc>
          <w:tcPr>
            <w:tcW w:w="706" w:type="dxa"/>
          </w:tcPr>
          <w:p w14:paraId="2D929C5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6C852A5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B56EC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A67537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F98BD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875A25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E3015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66941D56" w14:textId="77777777" w:rsidTr="00812126">
        <w:tc>
          <w:tcPr>
            <w:tcW w:w="706" w:type="dxa"/>
          </w:tcPr>
          <w:p w14:paraId="7C0B9AB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789" w:type="dxa"/>
          </w:tcPr>
          <w:p w14:paraId="643B5B6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 xml:space="preserve">стоимость обучения одного слушателя за счет средств нормированного страхового запаса территориального фонда обязательного медицинского страхования,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  <w:r w:rsidRPr="005A1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42DB70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D2C3F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8B46DF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CEC509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DD586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49214297" w14:textId="77777777" w:rsidTr="00812126">
        <w:tc>
          <w:tcPr>
            <w:tcW w:w="706" w:type="dxa"/>
          </w:tcPr>
          <w:p w14:paraId="5B364A8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4CD4FDA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147BE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6E27DF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079B9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0E9ADE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C2396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738353C0" w14:textId="77777777" w:rsidTr="00812126">
        <w:tc>
          <w:tcPr>
            <w:tcW w:w="706" w:type="dxa"/>
          </w:tcPr>
          <w:p w14:paraId="1C0485B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789" w:type="dxa"/>
          </w:tcPr>
          <w:p w14:paraId="748A24F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sz w:val="24"/>
                <w:szCs w:val="24"/>
              </w:rPr>
              <w:t>обоснование стоимости обучения одного слушателя</w:t>
            </w:r>
            <w:r w:rsidRPr="005A19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2B97BC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CFB11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 ГБУ СПб НИИ СП им. И.И. Джанелидзе от 01.02.20-22 г. № 079/1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ACA2AD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8DAE96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39DA9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49C9CE80" w14:textId="77777777" w:rsidTr="00812126">
        <w:tc>
          <w:tcPr>
            <w:tcW w:w="706" w:type="dxa"/>
          </w:tcPr>
          <w:p w14:paraId="1030F3D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4107927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8BAA4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B0FB8E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35A40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5E365A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BFBD3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1AB23A52" w14:textId="77777777" w:rsidTr="00812126">
        <w:tc>
          <w:tcPr>
            <w:tcW w:w="706" w:type="dxa"/>
          </w:tcPr>
          <w:p w14:paraId="5E03EC3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789" w:type="dxa"/>
          </w:tcPr>
          <w:p w14:paraId="5789495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Рекомендация к реализации в рамках «аккредитационного» пятилетнего цикла</w:t>
            </w:r>
            <w:r w:rsidRPr="005A19D7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8CFDFF4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CF80C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588D77F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641093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0C4B5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609A4A5A" w14:textId="77777777" w:rsidTr="00812126">
        <w:tc>
          <w:tcPr>
            <w:tcW w:w="706" w:type="dxa"/>
          </w:tcPr>
          <w:p w14:paraId="427411B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79D9511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0963A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040FEC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7AA42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3F77AA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2939C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30A75531" w14:textId="77777777" w:rsidTr="00812126">
        <w:tc>
          <w:tcPr>
            <w:tcW w:w="706" w:type="dxa"/>
          </w:tcPr>
          <w:p w14:paraId="1A234E6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789" w:type="dxa"/>
          </w:tcPr>
          <w:p w14:paraId="57840BAD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Рекомендация к реализации за счет средств нормированного страхового запаса территориального фонда обязательного медицинского страхования,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да/нет,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FC0DD83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FED97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5FEA3D4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83E388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0B0AB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5840D089" w14:textId="77777777" w:rsidTr="00812126">
        <w:tc>
          <w:tcPr>
            <w:tcW w:w="706" w:type="dxa"/>
          </w:tcPr>
          <w:p w14:paraId="1E7C078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173A826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A90BD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2375AC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A2FFF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842F8A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4B1A6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2BC40763" w14:textId="77777777" w:rsidTr="00812126">
        <w:tc>
          <w:tcPr>
            <w:tcW w:w="706" w:type="dxa"/>
          </w:tcPr>
          <w:p w14:paraId="498CFFEB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789" w:type="dxa"/>
          </w:tcPr>
          <w:p w14:paraId="4142C6A5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 xml:space="preserve">Дата утверждения программы, 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ДД.ММ.ГГГГ,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9CB6D7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33AA6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51C028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E9A1D8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6CBE0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5806F258" w14:textId="77777777" w:rsidTr="00812126">
        <w:tc>
          <w:tcPr>
            <w:tcW w:w="706" w:type="dxa"/>
          </w:tcPr>
          <w:p w14:paraId="1A5C34D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5E62CCDA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59B75E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FDC416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C5E55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5FCC54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28F9E0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068C1704" w14:textId="77777777" w:rsidTr="00812126">
        <w:tc>
          <w:tcPr>
            <w:tcW w:w="706" w:type="dxa"/>
          </w:tcPr>
          <w:p w14:paraId="1D8C106F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789" w:type="dxa"/>
          </w:tcPr>
          <w:p w14:paraId="215F2C7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19D7">
              <w:rPr>
                <w:rFonts w:ascii="Times New Roman" w:hAnsi="Times New Roman"/>
                <w:b/>
                <w:sz w:val="24"/>
                <w:szCs w:val="24"/>
              </w:rPr>
              <w:t xml:space="preserve">Интернет-ссылка на размещенную ДПП ПК на сайте образовательной организации, </w:t>
            </w:r>
            <w:r w:rsidRPr="005A19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http</w:t>
            </w:r>
            <w:r w:rsidRPr="005A19D7">
              <w:rPr>
                <w:rFonts w:ascii="Times New Roman" w:hAnsi="Times New Roman"/>
                <w:i/>
                <w:sz w:val="24"/>
                <w:szCs w:val="24"/>
              </w:rPr>
              <w:t>://.../.../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B39CFA2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DF6419" w14:textId="77777777" w:rsidR="00920350" w:rsidRPr="00F86972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3C1002A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D4285E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17C27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50" w:rsidRPr="005A19D7" w14:paraId="42EBDD5C" w14:textId="77777777" w:rsidTr="00812126">
        <w:tc>
          <w:tcPr>
            <w:tcW w:w="706" w:type="dxa"/>
            <w:tcBorders>
              <w:bottom w:val="single" w:sz="18" w:space="0" w:color="auto"/>
            </w:tcBorders>
          </w:tcPr>
          <w:p w14:paraId="475BA861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18" w:space="0" w:color="auto"/>
            </w:tcBorders>
          </w:tcPr>
          <w:p w14:paraId="2257665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DFE9817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14:paraId="7B1D5476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F3E3638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18" w:space="0" w:color="auto"/>
            </w:tcBorders>
          </w:tcPr>
          <w:p w14:paraId="00B2C5DC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655D2F49" w14:textId="77777777" w:rsidR="00920350" w:rsidRPr="005A19D7" w:rsidRDefault="00920350" w:rsidP="0081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97EF8E" w14:textId="77777777" w:rsidR="00920350" w:rsidRDefault="00920350" w:rsidP="00920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E59EC1" w14:textId="77777777" w:rsidR="00AD5436" w:rsidRDefault="00AD5436"/>
    <w:sectPr w:rsidR="00AD5436" w:rsidSect="00614CD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22DB" w14:textId="77777777" w:rsidR="00920350" w:rsidRDefault="00920350" w:rsidP="00920350">
      <w:pPr>
        <w:spacing w:after="0" w:line="240" w:lineRule="auto"/>
      </w:pPr>
      <w:r>
        <w:separator/>
      </w:r>
    </w:p>
  </w:endnote>
  <w:endnote w:type="continuationSeparator" w:id="0">
    <w:p w14:paraId="1C6F1AE4" w14:textId="77777777" w:rsidR="00920350" w:rsidRDefault="00920350" w:rsidP="009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8119" w14:textId="77777777" w:rsidR="00920350" w:rsidRDefault="00920350" w:rsidP="00920350">
      <w:pPr>
        <w:spacing w:after="0" w:line="240" w:lineRule="auto"/>
      </w:pPr>
      <w:r>
        <w:separator/>
      </w:r>
    </w:p>
  </w:footnote>
  <w:footnote w:type="continuationSeparator" w:id="0">
    <w:p w14:paraId="61B29F60" w14:textId="77777777" w:rsidR="00920350" w:rsidRDefault="00920350" w:rsidP="00920350">
      <w:pPr>
        <w:spacing w:after="0" w:line="240" w:lineRule="auto"/>
      </w:pPr>
      <w:r>
        <w:continuationSeparator/>
      </w:r>
    </w:p>
  </w:footnote>
  <w:footnote w:id="1">
    <w:p w14:paraId="78CE1251" w14:textId="77777777" w:rsidR="00920350" w:rsidRDefault="00920350" w:rsidP="00920350">
      <w:pPr>
        <w:pStyle w:val="a3"/>
      </w:pPr>
      <w:r>
        <w:rPr>
          <w:rStyle w:val="a5"/>
        </w:rPr>
        <w:footnoteRef/>
      </w:r>
      <w:r>
        <w:t xml:space="preserve"> - индивидуальный пятилетний цикл обучения по специальности, по окончании которого специалист может быть допущен к периодической аккредитации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50"/>
    <w:rsid w:val="00920350"/>
    <w:rsid w:val="00A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D4A8"/>
  <w15:chartTrackingRefBased/>
  <w15:docId w15:val="{8E836FD9-1DE5-4090-8FDB-15C7727C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3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03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035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203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asfe</dc:creator>
  <cp:keywords/>
  <dc:description/>
  <cp:lastModifiedBy>asfe</cp:lastModifiedBy>
  <cp:revision>1</cp:revision>
  <dcterms:created xsi:type="dcterms:W3CDTF">2022-03-14T08:58:00Z</dcterms:created>
  <dcterms:modified xsi:type="dcterms:W3CDTF">2022-03-14T08:58:00Z</dcterms:modified>
</cp:coreProperties>
</file>