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35D3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Уважаемые коллеги!</w:t>
      </w:r>
    </w:p>
    <w:p w14:paraId="13CB8FAF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3 - 4 октября 2024 г. в Санкт-Петербурге состоится Национальный хирургический конгресс 2024.</w:t>
      </w:r>
    </w:p>
    <w:p w14:paraId="0353F09D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Конгресс проводится в очном формате.</w:t>
      </w:r>
    </w:p>
    <w:p w14:paraId="464267D0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Место проведения Конгресса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Санкт-Петербург, Отель «Космос Санкт-Петербург Прибалтийская», ул. Кораблестроителей, д. 14.</w:t>
      </w:r>
    </w:p>
    <w:p w14:paraId="7C9579EB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Открытие Конгресса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3 октября 2024 года в 09.00</w:t>
      </w:r>
    </w:p>
    <w:p w14:paraId="0D7317AC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Регистрация делегатов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сайте </w:t>
      </w:r>
      <w:hyperlink r:id="rId5" w:history="1">
        <w:r w:rsidRPr="00A960AB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http://общество-хирургов.рф/</w:t>
        </w:r>
      </w:hyperlink>
    </w:p>
    <w:p w14:paraId="135FD929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Прием тезисов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осуществляется на сайте </w:t>
      </w:r>
      <w:hyperlink r:id="rId6" w:history="1">
        <w:r w:rsidRPr="00A960AB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http://общество-хирургов.рф/</w:t>
        </w:r>
      </w:hyperlink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 30 июня 2024 года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включительно.</w:t>
      </w:r>
    </w:p>
    <w:p w14:paraId="5F1AABCC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 рамках конгресса планируется заседание президиума правления Российского общества хирургов и заседание профильной комиссии по хирургии.</w:t>
      </w:r>
    </w:p>
    <w:p w14:paraId="1D3D89E7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Оргкомитетом конгресса готовится заявка на аккредитацию в Координационный совет по развитию непрерывного медицинского и фармацевтического образования Министерства здравоохранения Российской Федерации.</w:t>
      </w:r>
    </w:p>
    <w:p w14:paraId="5CE01FC2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D2F4233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Президенты Конгресса:</w:t>
      </w:r>
    </w:p>
    <w:p w14:paraId="390B6782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А.В. ШАБУНИН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президент Российского общества хирургов, академик РАН, д.м.н., профессор.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А.Ш. РЕВИШВИЛИ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вице-президент Российского общества хирургов, главный внештатный специалист хирург и эндоскопист МЗ РФ, академик РАН, д.м.н., профессор.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 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С.Ф. БАГНЕНКО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член президиума Российского общества хирургов, академик РАН, главный внештатный специалист по скорой медицинской помощи МЗ РФ, д.м.н., профессор.</w:t>
      </w:r>
    </w:p>
    <w:p w14:paraId="058EBCEC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FF26347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Организаторы Конгресса:</w:t>
      </w:r>
    </w:p>
    <w:p w14:paraId="20D787D1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07821B6B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Российская академия наук</w:t>
      </w:r>
    </w:p>
    <w:p w14:paraId="25629E15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Российское общество хирургов</w:t>
      </w:r>
    </w:p>
    <w:p w14:paraId="535746AC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ФГБУ НМИЦ хирургии им. А.В. Вишневского МЗ РФ</w:t>
      </w:r>
    </w:p>
    <w:p w14:paraId="563F136B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ФГБОУ ВО </w:t>
      </w:r>
      <w:proofErr w:type="spellStart"/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ПСПбГМУ</w:t>
      </w:r>
      <w:proofErr w:type="spellEnd"/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им. И.П. Павлова МЗ РФ</w:t>
      </w:r>
    </w:p>
    <w:p w14:paraId="4CD8CF08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ФГБОУ ВО СЗГМУ им. И.И. Мечникова МЗ РФ</w:t>
      </w:r>
    </w:p>
    <w:p w14:paraId="348B339C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ФГБОУ </w:t>
      </w:r>
      <w:proofErr w:type="spellStart"/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СПбГПМУ</w:t>
      </w:r>
      <w:proofErr w:type="spellEnd"/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МЗ РФ</w:t>
      </w:r>
    </w:p>
    <w:p w14:paraId="5B47A902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ФГБВОУВО ВМА им. С.М. Кирова МО РФ</w:t>
      </w:r>
    </w:p>
    <w:p w14:paraId="672B9A8D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ФГБОУ ДПО РМАНПО МЗ РФ</w:t>
      </w:r>
    </w:p>
    <w:p w14:paraId="0ED4F17C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ФГБУ НМИЦ онкологии им. Н.Н. Петрова</w:t>
      </w:r>
    </w:p>
    <w:p w14:paraId="1A40E8DB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ГБУ СПб НИИ СП им. И.И. Джанелидзе</w:t>
      </w:r>
    </w:p>
    <w:p w14:paraId="4731E5FC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Ассоциация анестезиологов-реаниматологов</w:t>
      </w:r>
    </w:p>
    <w:p w14:paraId="6050D8E0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Хирургическое общество Пирогова</w:t>
      </w:r>
    </w:p>
    <w:p w14:paraId="189CEB89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5704984C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Основные научные направления Конгресса:</w:t>
      </w:r>
    </w:p>
    <w:p w14:paraId="665377EB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Общая и неотложная абдоминальная хирургия</w:t>
      </w:r>
    </w:p>
    <w:p w14:paraId="2B2C6A2F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Висцеральная онкология</w:t>
      </w:r>
    </w:p>
    <w:p w14:paraId="61F2518F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Торакальная хирургия</w:t>
      </w:r>
    </w:p>
    <w:p w14:paraId="282FB58A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Эндоскопия и </w:t>
      </w:r>
      <w:proofErr w:type="spellStart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внутрипросветная</w:t>
      </w:r>
      <w:proofErr w:type="spellEnd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 хирургия</w:t>
      </w:r>
    </w:p>
    <w:p w14:paraId="495439C3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Минимально-инвазивная хирургия</w:t>
      </w:r>
    </w:p>
    <w:p w14:paraId="3F38C462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Гепатобилиарная хирургия</w:t>
      </w:r>
    </w:p>
    <w:p w14:paraId="7FD2B592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Хирургия воспалительных заболеваний кишечника</w:t>
      </w:r>
    </w:p>
    <w:p w14:paraId="518C974D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Сердечно-сосудистая хирургия</w:t>
      </w:r>
    </w:p>
    <w:p w14:paraId="19954928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Трансплантология</w:t>
      </w:r>
    </w:p>
    <w:p w14:paraId="0F243164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Нейрохирургия</w:t>
      </w:r>
    </w:p>
    <w:p w14:paraId="7A878318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Травматология</w:t>
      </w:r>
    </w:p>
    <w:p w14:paraId="3BBD31A5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Урология и </w:t>
      </w:r>
      <w:proofErr w:type="spellStart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онкоурология</w:t>
      </w:r>
      <w:proofErr w:type="spellEnd"/>
    </w:p>
    <w:p w14:paraId="64265F94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Эндокринная хирургия</w:t>
      </w:r>
    </w:p>
    <w:p w14:paraId="2F2DAC66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Маммология</w:t>
      </w:r>
    </w:p>
    <w:p w14:paraId="063B93A9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proofErr w:type="spellStart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Бариатрическая</w:t>
      </w:r>
      <w:proofErr w:type="spellEnd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 хирургия</w:t>
      </w:r>
    </w:p>
    <w:p w14:paraId="369C5C43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Пластическая хирургия</w:t>
      </w:r>
    </w:p>
    <w:p w14:paraId="278C5414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Детская </w:t>
      </w:r>
      <w:proofErr w:type="spellStart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онкохирургия</w:t>
      </w:r>
      <w:proofErr w:type="spellEnd"/>
    </w:p>
    <w:p w14:paraId="4D823FA8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Военно-полевая хирургия и хирургия повреждений</w:t>
      </w:r>
    </w:p>
    <w:p w14:paraId="18D0F94F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Хирургические инфекции</w:t>
      </w:r>
    </w:p>
    <w:p w14:paraId="23F9070B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Организация хирургической помощи в регионах</w:t>
      </w:r>
    </w:p>
    <w:p w14:paraId="23900571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Неотложная абдоминальная патология у беременных и </w:t>
      </w:r>
      <w:proofErr w:type="spellStart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рождениц</w:t>
      </w:r>
      <w:proofErr w:type="spellEnd"/>
    </w:p>
    <w:p w14:paraId="672D8EB9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Пути совершенствования системы анестезиолого-</w:t>
      </w:r>
      <w:proofErr w:type="spellStart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реаниматологической</w:t>
      </w:r>
      <w:proofErr w:type="spellEnd"/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 xml:space="preserve"> помощи в многопрофильном стационаре: централизация или узкая специализация</w:t>
      </w:r>
    </w:p>
    <w:p w14:paraId="59C944C5" w14:textId="77777777" w:rsidR="00A960AB" w:rsidRPr="00A960AB" w:rsidRDefault="00A960AB" w:rsidP="00A960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676767"/>
          <w:sz w:val="24"/>
          <w:szCs w:val="24"/>
          <w:lang w:eastAsia="ru-RU"/>
        </w:rPr>
        <w:t>Современная организация приёма и оказания помощи экстренным больным</w:t>
      </w:r>
    </w:p>
    <w:p w14:paraId="1960132F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5CCAED8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Во время конгресса будут проводиться симпозиумы, видеотрансляции, интерактивные обучающие программы, тренинги и мастер-классы по различным разделам хирургии.</w:t>
      </w:r>
    </w:p>
    <w:p w14:paraId="685C53DB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 работе Конгресса ожидается участие научно-педагогических работников, врачей, средних медицинских работников из Санкт-Петербурга и других городов России.</w:t>
      </w:r>
    </w:p>
    <w:p w14:paraId="3909EC06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CB0787F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вопросам научной программы Конгресса</w:t>
      </w: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14:paraId="290B8391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Ответственный секретарь конференции Попов Дмитрий Николаевич, тел.: +7 921 337-50-56, e-</w:t>
      </w:r>
      <w:proofErr w:type="spellStart"/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  <w:hyperlink r:id="rId7" w:history="1">
        <w:r w:rsidRPr="00A960AB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dimtryp@gmail.com</w:t>
        </w:r>
      </w:hyperlink>
    </w:p>
    <w:p w14:paraId="39C32CF0" w14:textId="77777777" w:rsidR="00A960AB" w:rsidRPr="00A960AB" w:rsidRDefault="00A960AB" w:rsidP="00A960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0F9FD62C" w14:textId="77777777" w:rsidR="00A960AB" w:rsidRPr="00A960AB" w:rsidRDefault="00A960AB" w:rsidP="00A960AB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960A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Будем рады видеть Вас на Конгрессе!</w:t>
      </w:r>
    </w:p>
    <w:p w14:paraId="2A233296" w14:textId="77777777" w:rsidR="00A866FA" w:rsidRDefault="00A866FA"/>
    <w:sectPr w:rsidR="00A8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3ABD"/>
    <w:multiLevelType w:val="multilevel"/>
    <w:tmpl w:val="49E0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21"/>
    <w:rsid w:val="00581421"/>
    <w:rsid w:val="00A866FA"/>
    <w:rsid w:val="00A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B9A99-C2EE-421C-88F9-08E16180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mtr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9sbdbejx7bdduahou3a5d.xn--p1ai/" TargetMode="External"/><Relationship Id="rId5" Type="http://schemas.openxmlformats.org/officeDocument/2006/relationships/hyperlink" Target="http://xn----9sbdbejx7bdduahou3a5d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Васильева</dc:creator>
  <cp:keywords/>
  <dc:description/>
  <cp:lastModifiedBy>Марина Александровна Васильева</cp:lastModifiedBy>
  <cp:revision>2</cp:revision>
  <dcterms:created xsi:type="dcterms:W3CDTF">2024-03-21T08:45:00Z</dcterms:created>
  <dcterms:modified xsi:type="dcterms:W3CDTF">2024-03-21T08:45:00Z</dcterms:modified>
</cp:coreProperties>
</file>