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C" w:rsidRPr="00543A90" w:rsidRDefault="00515E4C" w:rsidP="00515E4C">
      <w:pPr>
        <w:pStyle w:val="a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568C" w:rsidRPr="002C47AF" w:rsidRDefault="0001568C" w:rsidP="0001568C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Договор №</w:t>
      </w:r>
      <w:r w:rsidRPr="00015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1568C" w:rsidRPr="00543A90" w:rsidRDefault="0001568C" w:rsidP="0001568C">
      <w:pPr>
        <w:pStyle w:val="a4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на оказание платных медицинских услуг</w:t>
      </w:r>
    </w:p>
    <w:p w:rsidR="0001568C" w:rsidRPr="00543A90" w:rsidRDefault="0001568C" w:rsidP="0001568C">
      <w:pPr>
        <w:pStyle w:val="a4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(для физических лиц)</w:t>
      </w:r>
    </w:p>
    <w:p w:rsidR="0001568C" w:rsidRPr="00543A90" w:rsidRDefault="0001568C" w:rsidP="0001568C">
      <w:pPr>
        <w:pStyle w:val="a4"/>
        <w:tabs>
          <w:tab w:val="right" w:pos="9752"/>
        </w:tabs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г. Санкт-Петербург</w:t>
      </w:r>
      <w:r w:rsidRPr="00AB3DDA">
        <w:rPr>
          <w:rFonts w:ascii="Times New Roman" w:hAnsi="Times New Roman"/>
          <w:sz w:val="24"/>
          <w:szCs w:val="24"/>
        </w:rPr>
        <w:tab/>
      </w:r>
      <w:r w:rsidR="006905CD">
        <w:rPr>
          <w:rFonts w:ascii="Times New Roman" w:hAnsi="Times New Roman"/>
          <w:sz w:val="24"/>
          <w:szCs w:val="24"/>
        </w:rPr>
        <w:t>«    »            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43A90">
        <w:rPr>
          <w:rFonts w:ascii="Times New Roman" w:hAnsi="Times New Roman"/>
          <w:sz w:val="24"/>
          <w:szCs w:val="24"/>
        </w:rPr>
        <w:tab/>
      </w:r>
    </w:p>
    <w:p w:rsidR="0001568C" w:rsidRPr="00543A90" w:rsidRDefault="0001568C" w:rsidP="0001568C">
      <w:pPr>
        <w:pStyle w:val="a4"/>
        <w:rPr>
          <w:rFonts w:ascii="Times New Roman" w:hAnsi="Times New Roman"/>
          <w:sz w:val="24"/>
          <w:szCs w:val="24"/>
        </w:rPr>
      </w:pPr>
    </w:p>
    <w:p w:rsidR="0001568C" w:rsidRPr="00543A90" w:rsidRDefault="0001568C" w:rsidP="000156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научно-исследовательский институт скорой помощи им. И.И. </w:t>
      </w:r>
      <w:proofErr w:type="spellStart"/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Джанелидзе</w:t>
      </w:r>
      <w:proofErr w:type="spellEnd"/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(запись о государственной регистрации ОГРН №</w:t>
      </w:r>
      <w:r w:rsidRPr="00433180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1037835021135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от 14.02.2003 г. внесена Межрайонной ИФНС России №15 по Санкт-Петербургу), имеющее лицензию: </w:t>
      </w:r>
      <w:r w:rsidR="006905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proofErr w:type="gramStart"/>
      <w:r w:rsidR="006905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ЛО-78-01-010617 от «12» февраля 2020 г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дающая право на осуществление: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виды деятельности, указанные в лицензии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выданная Комитетом по здр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воохранению г. Санкт-Петербурга</w:t>
      </w:r>
      <w:r w:rsidRPr="0043318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43318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лице  начальника отдела платных услуг  </w:t>
      </w:r>
      <w:proofErr w:type="spellStart"/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Куриленко</w:t>
      </w:r>
      <w:proofErr w:type="spellEnd"/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Яны Сергеевны, действующего (-ей) на основании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доверенности №022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 от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433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 одной стороны, </w:t>
      </w:r>
      <w:r w:rsidRPr="0001568C">
        <w:rPr>
          <w:rFonts w:ascii="Times New Roman" w:hAnsi="Times New Roman"/>
          <w:i/>
          <w:sz w:val="24"/>
          <w:szCs w:val="24"/>
          <w:highlight w:val="lightGray"/>
          <w:u w:val="single"/>
        </w:rPr>
        <w:t>Иванов Иван Иванович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прож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вающий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_____________________ тел. +7(000) 000-00-00, </w:t>
      </w:r>
      <w:r w:rsidRPr="00543A90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543A90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543A90">
        <w:rPr>
          <w:rFonts w:ascii="Times New Roman" w:hAnsi="Times New Roman"/>
          <w:sz w:val="24"/>
          <w:szCs w:val="24"/>
        </w:rPr>
        <w:t>ая</w:t>
      </w:r>
      <w:proofErr w:type="spellEnd"/>
      <w:r w:rsidRPr="00543A90">
        <w:rPr>
          <w:rFonts w:ascii="Times New Roman" w:hAnsi="Times New Roman"/>
          <w:sz w:val="24"/>
          <w:szCs w:val="24"/>
        </w:rPr>
        <w:t>) в дальнейшем «Потребитель», и</w:t>
      </w:r>
      <w:proofErr w:type="gramStart"/>
      <w:r w:rsidRPr="00543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543A90">
        <w:rPr>
          <w:rFonts w:ascii="Times New Roman" w:hAnsi="Times New Roman"/>
          <w:sz w:val="24"/>
          <w:szCs w:val="24"/>
        </w:rPr>
        <w:t>,</w:t>
      </w:r>
      <w:proofErr w:type="gramEnd"/>
      <w:r w:rsidRPr="00543A90">
        <w:rPr>
          <w:rFonts w:ascii="Times New Roman" w:hAnsi="Times New Roman"/>
          <w:sz w:val="24"/>
          <w:szCs w:val="24"/>
        </w:rPr>
        <w:t xml:space="preserve"> проживающий (-</w:t>
      </w:r>
      <w:proofErr w:type="spellStart"/>
      <w:r w:rsidRPr="00543A90">
        <w:rPr>
          <w:rFonts w:ascii="Times New Roman" w:hAnsi="Times New Roman"/>
          <w:sz w:val="24"/>
          <w:szCs w:val="24"/>
        </w:rPr>
        <w:t>ая</w:t>
      </w:r>
      <w:proofErr w:type="spellEnd"/>
      <w:r w:rsidRPr="00543A90">
        <w:rPr>
          <w:rFonts w:ascii="Times New Roman" w:hAnsi="Times New Roman"/>
          <w:sz w:val="24"/>
          <w:szCs w:val="24"/>
        </w:rPr>
        <w:t xml:space="preserve">)/расположенное по адресу: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543A90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</w:rPr>
        <w:t>___</w:t>
      </w:r>
      <w:r w:rsidRPr="00543A90">
        <w:rPr>
          <w:rFonts w:ascii="Times New Roman" w:hAnsi="Times New Roman"/>
          <w:sz w:val="24"/>
          <w:szCs w:val="24"/>
        </w:rPr>
        <w:t>, приобретающий (-</w:t>
      </w:r>
      <w:proofErr w:type="spellStart"/>
      <w:r w:rsidRPr="00543A90">
        <w:rPr>
          <w:rFonts w:ascii="Times New Roman" w:hAnsi="Times New Roman"/>
          <w:sz w:val="24"/>
          <w:szCs w:val="24"/>
        </w:rPr>
        <w:t>ая</w:t>
      </w:r>
      <w:proofErr w:type="spellEnd"/>
      <w:r w:rsidRPr="00543A90">
        <w:rPr>
          <w:rFonts w:ascii="Times New Roman" w:hAnsi="Times New Roman"/>
          <w:sz w:val="24"/>
          <w:szCs w:val="24"/>
        </w:rPr>
        <w:t>, -ее) платные медицинские услуги в пользу Потребителя, именуемое «Заказчик», с другой стороны, именуемые вместе и по отдельности «Стороны»,  заключили настоящий договор о нижеследующем:</w:t>
      </w:r>
    </w:p>
    <w:p w:rsidR="00E8018E" w:rsidRPr="00543A90" w:rsidRDefault="003B6028" w:rsidP="003B6028">
      <w:pPr>
        <w:pStyle w:val="a4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346C48" w:rsidRPr="00543A90">
        <w:rPr>
          <w:rFonts w:ascii="Times New Roman" w:hAnsi="Times New Roman"/>
          <w:b/>
          <w:sz w:val="24"/>
          <w:szCs w:val="24"/>
        </w:rPr>
        <w:t>1.</w:t>
      </w:r>
      <w:r w:rsidR="00543A90">
        <w:rPr>
          <w:rFonts w:ascii="Times New Roman" w:hAnsi="Times New Roman"/>
          <w:b/>
          <w:sz w:val="24"/>
          <w:szCs w:val="24"/>
        </w:rPr>
        <w:t xml:space="preserve"> </w:t>
      </w:r>
      <w:r w:rsidR="00E8018E" w:rsidRPr="00543A9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Исполнитель оказывает Потребителю медицинские услуги по своему профилю деятельности согласно п. 2.5.1. Договора в соответствии с Прейскурантом платных медицинских услуг (далее – Прейскурант) Исполнителя, а Заказчик обязуется 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тить оказанные медицинские услуги.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Потребитель и Заказчик подтверждают, что на момент подписания настоящего договора Исполнитель уведомил его: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режиме работы, перечне платных медицинских услуг с указанием их стоимости, об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виях их предоставления, о квалификации и сертификации специалистов;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медицинские услуги, указанные в п. 2.5.1., входят в Программу государственных гарантий оказания гражданам Российской Федерации бесплатной медицинской помощи и Пациент вправе получить их бесплатно в установленном действующим законодательством порядке.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Подписав настоящий договор, Потребитель добровольно согласился на оказание ему указа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услуг на платной основе.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Начало оказания медицинских услуг: с момента госпитализации Потребителя, но не поз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нее чем в 3-х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заключения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случае изменения объема оказания медицинских услуг, предусмотренного настоящим договором, Стороны согласовывают и подписывают дополнительное соглашение, являющееся неотъемлемой частью настоящего Договора.</w:t>
      </w:r>
    </w:p>
    <w:p w:rsidR="00770A96" w:rsidRPr="00543A90" w:rsidRDefault="00E8018E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4C2639" w:rsidRDefault="004C2639" w:rsidP="004C263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Потребитель имеет право: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Получать информацию о состоянии своего здоровья, ходе обследования и лечения; стоимости медицинских и иных немедицинских услуг.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Получать услуги, предусмотренные Прейскурантом и лицензией Учреждения.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Получать информацию о конкретном медицинском работнике, предоставляющем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ветствующую платную медицинскую услугу (его профессиональном образовании и квалиф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кации).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Получать информацию о методах оказания медицинской помощи, связанных с ними рисках, возможных видах медицинского вмешательства, их последствиях и ожидаемых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зультатах оказания медицинской помощи.</w:t>
      </w:r>
    </w:p>
    <w:p w:rsidR="004C2639" w:rsidRDefault="004C2639" w:rsidP="004C2639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Потребитель обязуется: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Оплатить медицинские и иные немедицинские услуги в полном объеме в сроки и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рядке, определяемыми условиями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Предоставить лечащему врачу данные предварительных исследований и консультаций специалистов, проведенных до заключения Договора с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ять на ход лечения.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2.2.3. Ознакомиться с порядком и условиями предоставления платных медицинских услуг по настоящему Договору и подписать информированные добровольные согласия на оказание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дицинской помощи, либо отказ от медицинских услуг, показанных ему по состоянию здор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вья.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клиники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полнителя, лечебно-охранительный режим, правила техники безопасности и пожарной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пасности, являться на процедуры и диагностические исследования строго в назначенное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мя. На время нахождения в стационаре соблюдать правила санитарно-эпидемиологического режима. 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Соблюдать запрет курения табака в помещениях и на территории Учреждения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действующим законодательством РФ.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Заказчик обязуется:</w:t>
      </w:r>
      <w:r>
        <w:rPr>
          <w:rFonts w:ascii="Times New Roman" w:hAnsi="Times New Roman"/>
          <w:b/>
          <w:sz w:val="24"/>
          <w:szCs w:val="24"/>
        </w:rPr>
        <w:tab/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proofErr w:type="gramStart"/>
      <w:r>
        <w:rPr>
          <w:rFonts w:ascii="Times New Roman" w:hAnsi="Times New Roman"/>
          <w:sz w:val="24"/>
          <w:szCs w:val="24"/>
        </w:rPr>
        <w:t>Оплачивать стоимость медицинских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услуг, указанных в п.2.5.1, до начала их оказания согласно смете и в порядке, определенном разделом 3 настоящего Договора. При назначении  по медицинским показаниям дополнительных медицинских услуг произвести доплату за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полнительные медицинские услуги в течение одного рабочего дня в соответствии с Прейск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рантом цен и заключенным дополнительным соглашением.</w:t>
      </w:r>
    </w:p>
    <w:p w:rsidR="004C2639" w:rsidRDefault="004C2639" w:rsidP="004C263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Исполнитель имеет право: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Определять длительность лечения, объем лечебно-диагностических услуг,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мость перевода в отделение другого профиля в соответствии с состоянием здоровья Потреб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теля.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Прервать лечение и/или обследование, немедленно уведомив об этом Потребителя: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медицинских противопоказаний, либо при заведомой невозможности достичь результата лечения, обнаруженной в ходе лечения;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предоставлении пациентом неполных и/или недостоверных сведений, связанных со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ровьем;</w:t>
      </w:r>
    </w:p>
    <w:p w:rsidR="004C2639" w:rsidRDefault="004C2639" w:rsidP="004C26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нарушении Потребителем правил внутреннего распорядка Учреждения, невыполнении пациентом медицинских предписаний.</w:t>
      </w:r>
    </w:p>
    <w:p w:rsidR="004C2639" w:rsidRDefault="004C2639" w:rsidP="004C2639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обязуется: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Оказать Потребителю платные медицинские услуги в соответствии со сметой (Прил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 №1 к настоящему Договору), являющейся неотъемлемой частью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Заказчиком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>орядке, определенном разделом 3 настоящего Договора, и предоставления Исполнителю документов, подтверждающих оплату.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Обеспечить участие высококвалифицированного медицинского персонала для предо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тавления медицинских услуг по настоящему Договору.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2.5.4. Оформлять медицинскую документацию, предусмотренную </w:t>
      </w:r>
      <w:proofErr w:type="gramStart"/>
      <w:r>
        <w:rPr>
          <w:rFonts w:ascii="Times New Roman" w:hAnsi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тельством РФ.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 Вести учет видов, объемов, стоимости оказанных Потребителю медицинских услуг, а также денежных средств, поступивших от Заказчика.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2.5.6. Немедленно извещать Потребителя и Заказчика о невозможности оказания необходимой медицинской помощи по настоящему Договору либо о возникших обстоятельствах, которые могут привести к изменению объема оказания медицинских услуг. Изменение объема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медицинских услуг оформляется дополнительным соглашением к настоящему Договору. </w:t>
      </w:r>
    </w:p>
    <w:p w:rsidR="004C2639" w:rsidRDefault="004C2639" w:rsidP="004C2639">
      <w:pPr>
        <w:pStyle w:val="a4"/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2.5.7. В случае если при предоставлении платных медицинских услуг потребуется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заболеваний, оказывать такие медицинские услуги без взимания платы.</w:t>
      </w:r>
    </w:p>
    <w:p w:rsidR="004C2639" w:rsidRDefault="00E8018E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ab/>
      </w:r>
    </w:p>
    <w:p w:rsidR="004C2639" w:rsidRDefault="003B6028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2639" w:rsidRDefault="003B6028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</w:t>
      </w: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2639" w:rsidRDefault="004C2639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018E" w:rsidRPr="00543A90" w:rsidRDefault="00E8018E" w:rsidP="00626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lastRenderedPageBreak/>
        <w:t>3. Стоимость</w:t>
      </w:r>
      <w:r w:rsidR="00A27499" w:rsidRPr="00543A90">
        <w:rPr>
          <w:rFonts w:ascii="Times New Roman" w:hAnsi="Times New Roman"/>
          <w:b/>
          <w:sz w:val="24"/>
          <w:szCs w:val="24"/>
        </w:rPr>
        <w:t>, срок оплаты</w:t>
      </w:r>
      <w:r w:rsidRPr="00543A90">
        <w:rPr>
          <w:rFonts w:ascii="Times New Roman" w:hAnsi="Times New Roman"/>
          <w:b/>
          <w:sz w:val="24"/>
          <w:szCs w:val="24"/>
        </w:rPr>
        <w:t xml:space="preserve"> медицинских услуг и порядок расчетов</w:t>
      </w:r>
    </w:p>
    <w:p w:rsidR="00346C48" w:rsidRPr="00543A90" w:rsidRDefault="004C2639" w:rsidP="009774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платных медицинских услуг, оказываемых Потребителю согласно п. 2.5.1.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стоящего Договора, определяется в соответствии со  сметой, и составляет</w:t>
      </w:r>
      <w:r w:rsidR="00E8018E" w:rsidRPr="00543A90">
        <w:rPr>
          <w:rFonts w:ascii="Times New Roman" w:hAnsi="Times New Roman"/>
          <w:sz w:val="24"/>
          <w:szCs w:val="24"/>
        </w:rPr>
        <w:t xml:space="preserve"> </w:t>
      </w:r>
      <w:r w:rsidR="00E8018E" w:rsidRPr="00543A90">
        <w:rPr>
          <w:rFonts w:ascii="Times New Roman" w:hAnsi="Times New Roman"/>
          <w:sz w:val="24"/>
          <w:szCs w:val="24"/>
        </w:rPr>
        <w:tab/>
      </w:r>
      <w:r w:rsidR="00E8018E" w:rsidRPr="00543A90">
        <w:rPr>
          <w:rFonts w:ascii="Times New Roman" w:hAnsi="Times New Roman"/>
          <w:sz w:val="24"/>
          <w:szCs w:val="24"/>
        </w:rPr>
        <w:tab/>
      </w:r>
      <w:r w:rsidR="00E8018E" w:rsidRPr="00543A90">
        <w:rPr>
          <w:rFonts w:ascii="Times New Roman" w:hAnsi="Times New Roman"/>
          <w:sz w:val="24"/>
          <w:szCs w:val="24"/>
        </w:rPr>
        <w:tab/>
      </w:r>
    </w:p>
    <w:p w:rsidR="00E8018E" w:rsidRPr="00543A90" w:rsidRDefault="0070272A" w:rsidP="009774CD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_____________</w:t>
      </w:r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>рубл</w:t>
      </w:r>
      <w:proofErr w:type="spellEnd"/>
      <w:proofErr w:type="gramStart"/>
      <w:r w:rsidR="00EE7491">
        <w:rPr>
          <w:rFonts w:ascii="Times New Roman" w:hAnsi="Times New Roman"/>
          <w:i/>
          <w:sz w:val="24"/>
          <w:szCs w:val="24"/>
          <w:u w:val="single"/>
          <w:lang w:val="en-US"/>
        </w:rPr>
        <w:t>e</w:t>
      </w:r>
      <w:proofErr w:type="spellStart"/>
      <w:proofErr w:type="gramEnd"/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>й</w:t>
      </w:r>
      <w:proofErr w:type="spellEnd"/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 xml:space="preserve"> 00 коп</w:t>
      </w:r>
      <w:proofErr w:type="spellStart"/>
      <w:r w:rsidR="00EE7491">
        <w:rPr>
          <w:rFonts w:ascii="Times New Roman" w:hAnsi="Times New Roman"/>
          <w:i/>
          <w:sz w:val="24"/>
          <w:szCs w:val="24"/>
          <w:u w:val="single"/>
          <w:lang w:val="en-US"/>
        </w:rPr>
        <w:t>ee</w:t>
      </w:r>
      <w:proofErr w:type="spellEnd"/>
      <w:r w:rsidR="00EE7491" w:rsidRPr="00EE7491">
        <w:rPr>
          <w:rFonts w:ascii="Times New Roman" w:hAnsi="Times New Roman"/>
          <w:i/>
          <w:sz w:val="24"/>
          <w:szCs w:val="24"/>
          <w:u w:val="single"/>
        </w:rPr>
        <w:t>к</w:t>
      </w:r>
      <w:r w:rsidR="00B22C16" w:rsidRPr="00543A9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6048" w:rsidRPr="00543A90" w:rsidRDefault="00E8018E" w:rsidP="005E6048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НДС не облагается.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подписью в договоре и внесением указанной суммы подтверждает свое понимание невозможности определения полной стоимости медицинских и иных немедицинских услуг на этапе заключения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медицинских услуг по настоящему Договору остается неизменной в течение срока действия настоящего Договора. По истечении оплаченного срока при показаниях к дальне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шему лечению, и согласии Потребителя и Заказчика, Заказчик должен произвести доплату за дополнительные медицинские услуги </w:t>
      </w:r>
      <w:r>
        <w:rPr>
          <w:rFonts w:ascii="Times New Roman" w:hAnsi="Times New Roman"/>
          <w:sz w:val="24"/>
          <w:szCs w:val="24"/>
          <w:u w:val="single"/>
        </w:rPr>
        <w:t>в течение одного рабочего дня</w:t>
      </w:r>
      <w:r>
        <w:rPr>
          <w:rFonts w:ascii="Times New Roman" w:hAnsi="Times New Roman"/>
          <w:sz w:val="24"/>
          <w:szCs w:val="24"/>
        </w:rPr>
        <w:t xml:space="preserve"> после заключения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полнительного соглашения.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стоимость медицинских услуг определяется по Пре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скуранту, действующему на момент заключения дополнительного соглашения.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дата госпитализации будет изменена в соответствии с п. 7.1 настоящего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вора, то стоимость медицинских услуг будет определяться в соответствии с Прейскурантом платных медицинских услуг, действующим на момент начала оказания медицинских услуг.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Расчеты между Сторонами осуществляются в российских рублях через кассу Исполнит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 или безналичным расчетом по реквизитам, указанным в п.8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медицинских услуг осуществляется Потребителем/Заказчиком до начала их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зания Потребителю.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если по каким-либо причинам, не зависящим от Исполнителя и Потребителя, объем оказываемых Потребителю медицинских услуг, предусмотренных настоящим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ром, сократится, либо оказание медицинских услуг, в рамках настоящего Договора, на каком-либо этапе лечения окажется невозможным, то с Заказчика удерживается сумма за оказанные медицинские услуги, а также фактически понесенные Исполнителем расходы. Остаток суммы в рублях, внесенной за медицинские услуги, предусмотренные п. 2.1.1. настоящего Договора, возвращается Заказчику в течение 30 рабочих дней.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отказа Потребителя от продолжения обследования или лечения путем подачи письменного заявления на имя начальника отдела платных услуг, согласно п. 6.2. Договора, с Заказчика удерживается сумма за оказанные медицинские услуги, а также фактически пон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сенные Исполнителем расходы. Остаток суммы в рублях, внесенной за медицинские услуги, предусмотренные п. 2.1.1. настоящего Договора, возвращается Заказчику в течение 30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чих дней.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7F72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случае невозможности исполнения Исполнителем обязательств по настоящему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ру, возникшей по вине Потребителя или Заказчика, в том числе при нарушении Потребителем п. 2.2.3 настоящего договора, Заказчик оплачивает услуги в полном объеме.</w:t>
      </w:r>
    </w:p>
    <w:p w:rsidR="00E8018E" w:rsidRPr="00543A90" w:rsidRDefault="003B6028" w:rsidP="003B6028">
      <w:pPr>
        <w:pStyle w:val="a4"/>
        <w:outlineLvl w:val="0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8C7F72" w:rsidRPr="00543A90">
        <w:rPr>
          <w:rFonts w:ascii="Times New Roman" w:hAnsi="Times New Roman"/>
          <w:b/>
          <w:sz w:val="24"/>
          <w:szCs w:val="24"/>
        </w:rPr>
        <w:t>4.</w:t>
      </w:r>
      <w:r w:rsidR="00543A90">
        <w:rPr>
          <w:rFonts w:ascii="Times New Roman" w:hAnsi="Times New Roman"/>
          <w:b/>
          <w:sz w:val="24"/>
          <w:szCs w:val="24"/>
        </w:rPr>
        <w:t xml:space="preserve"> </w:t>
      </w:r>
      <w:r w:rsidR="008C7F72" w:rsidRPr="00543A9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требителем неполной или недостоверной информации о своем здоровье в соответствии с п.2.2.2, невыполнения п.2.2.4, а также в случаях, предусмотренных п. 3.6. настоящего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ра.</w:t>
      </w:r>
    </w:p>
    <w:p w:rsidR="00E8018E" w:rsidRPr="00543A90" w:rsidRDefault="004C2639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явилось следствием непреодолимой силы или других форс-мажорных обстоятельств (ст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хийные бедствия, эпидемии, военные действия, забастовки и т.п.), препятствующие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обязательств по настоящему договору.</w:t>
      </w:r>
      <w:r w:rsidR="003E2613" w:rsidRPr="00543A90">
        <w:rPr>
          <w:rFonts w:ascii="Times New Roman" w:hAnsi="Times New Roman"/>
          <w:sz w:val="24"/>
          <w:szCs w:val="24"/>
        </w:rPr>
        <w:tab/>
      </w:r>
      <w:r w:rsidR="003E2613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D17F56" w:rsidRPr="00543A90">
        <w:rPr>
          <w:rFonts w:ascii="Times New Roman" w:hAnsi="Times New Roman"/>
          <w:sz w:val="24"/>
          <w:szCs w:val="24"/>
        </w:rPr>
        <w:tab/>
      </w:r>
      <w:r w:rsidR="003E2613" w:rsidRPr="00543A90">
        <w:rPr>
          <w:rFonts w:ascii="Times New Roman" w:hAnsi="Times New Roman"/>
          <w:b/>
          <w:sz w:val="24"/>
          <w:szCs w:val="24"/>
        </w:rPr>
        <w:t>5.</w:t>
      </w:r>
      <w:r w:rsidR="00543A90">
        <w:rPr>
          <w:rFonts w:ascii="Times New Roman" w:hAnsi="Times New Roman"/>
          <w:b/>
          <w:sz w:val="24"/>
          <w:szCs w:val="24"/>
        </w:rPr>
        <w:t xml:space="preserve"> </w:t>
      </w:r>
      <w:r w:rsidR="00E8018E" w:rsidRPr="00543A90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0E6837" w:rsidRPr="00543A90" w:rsidRDefault="00E8018E" w:rsidP="00D33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5.1. Стороны берут на себя взаимные обязательства по соблюдению режима конфиденциал</w:t>
      </w:r>
      <w:r w:rsidRPr="00543A90">
        <w:rPr>
          <w:rFonts w:ascii="Times New Roman" w:hAnsi="Times New Roman"/>
          <w:sz w:val="24"/>
          <w:szCs w:val="24"/>
        </w:rPr>
        <w:t>ь</w:t>
      </w:r>
      <w:r w:rsidRPr="00543A90">
        <w:rPr>
          <w:rFonts w:ascii="Times New Roman" w:hAnsi="Times New Roman"/>
          <w:sz w:val="24"/>
          <w:szCs w:val="24"/>
        </w:rPr>
        <w:t xml:space="preserve">ности в отношении информации, полученной при исполнении настоящего </w:t>
      </w:r>
      <w:r w:rsidR="00A44FD4" w:rsidRPr="00543A90">
        <w:rPr>
          <w:rFonts w:ascii="Times New Roman" w:hAnsi="Times New Roman"/>
          <w:sz w:val="24"/>
          <w:szCs w:val="24"/>
        </w:rPr>
        <w:t>Д</w:t>
      </w:r>
      <w:r w:rsidR="006261CC" w:rsidRPr="00543A90">
        <w:rPr>
          <w:rFonts w:ascii="Times New Roman" w:hAnsi="Times New Roman"/>
          <w:sz w:val="24"/>
          <w:szCs w:val="24"/>
        </w:rPr>
        <w:t>оговора.</w:t>
      </w:r>
    </w:p>
    <w:p w:rsidR="00E8018E" w:rsidRPr="00543A90" w:rsidRDefault="00E8018E" w:rsidP="00A44F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6. Срок действия договора и условия прекращения договора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исполнения Сторонами своих обязательств в соответствии с п.1.3. настоящего Договора.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Договор может быть прекращен до истечения срока выполнения Сторонами своих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тельств: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одностороннем порядке Потребителем (Заказчиком), путем подачи письменного заявления на имя заместителя Главного врача по клинико-экспертной работе, при этом взаиморасчеты осуществляются в порядке и на условиях, предусмотренных п.3.5. настоящего Договора;</w:t>
      </w:r>
    </w:p>
    <w:p w:rsidR="005E6048" w:rsidRPr="00543A90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одностороннем порядке Исполнителем в случае нарушения Потребителем принятых на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 обязательств по договору и невозможности исполнения Исполнителем обязательств по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стоящему Договору, возникшей по вине Потребителя, при этом возврат средств, внесенных Заказчиком, производится  на условиях, предусмотренных п.3.6.</w:t>
      </w:r>
      <w:r w:rsidR="00E8018E" w:rsidRPr="00543A90">
        <w:rPr>
          <w:rFonts w:ascii="Times New Roman" w:hAnsi="Times New Roman"/>
          <w:sz w:val="24"/>
          <w:szCs w:val="24"/>
        </w:rPr>
        <w:tab/>
      </w:r>
      <w:r w:rsidR="00E8018E" w:rsidRPr="00543A90">
        <w:rPr>
          <w:rFonts w:ascii="Times New Roman" w:hAnsi="Times New Roman"/>
          <w:sz w:val="24"/>
          <w:szCs w:val="24"/>
        </w:rPr>
        <w:tab/>
      </w:r>
    </w:p>
    <w:p w:rsidR="00E8018E" w:rsidRPr="00543A90" w:rsidRDefault="00E8018E" w:rsidP="00A44F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7.1 .В случае если по своей вине Потребитель не был госпитализирован в срок, указанный в п. 1.3. настоящего Договора, то возврат средств, внесенных Заказчиком, производится на усл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виях, предусмотренных п. 3.6, а Договор считается расторгнутым в соответствии с п. 6.2, за исключением случая, когда Потребитель (Заказчик) своевременно информирует Исполнителя о необходимости изменения срока начала оказания медицинских услуг.</w:t>
      </w:r>
      <w:proofErr w:type="gramEnd"/>
    </w:p>
    <w:p w:rsidR="004C2639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Стороны обязуются решать все возникшие по настоящему договору споры путем напра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претензий. Срок ответа на претензию составляет 14 дней с момента её получения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роной.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дерации.</w:t>
      </w:r>
    </w:p>
    <w:p w:rsidR="00E8018E" w:rsidRPr="00543A90" w:rsidRDefault="004C2639" w:rsidP="004C26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Договор составлен в двух экземплярах, имеющих равную юридическую силу, по одному для каждой из Сторон.</w:t>
      </w:r>
    </w:p>
    <w:p w:rsidR="00E8018E" w:rsidRPr="00543A90" w:rsidRDefault="00E8018E" w:rsidP="004C263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CB5F8A" w:rsidRPr="00543A90" w:rsidRDefault="00A44FD4" w:rsidP="00346C48">
      <w:pPr>
        <w:jc w:val="both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Исполнитель</w:t>
      </w:r>
      <w:r w:rsidR="0057687A" w:rsidRPr="00543A90">
        <w:rPr>
          <w:rFonts w:ascii="Times New Roman" w:hAnsi="Times New Roman"/>
          <w:sz w:val="24"/>
          <w:szCs w:val="24"/>
        </w:rPr>
        <w:t>:</w:t>
      </w:r>
      <w:r w:rsidR="00CB5F8A" w:rsidRPr="00543A90">
        <w:rPr>
          <w:rFonts w:ascii="Times New Roman" w:hAnsi="Times New Roman"/>
          <w:sz w:val="24"/>
          <w:szCs w:val="24"/>
        </w:rPr>
        <w:tab/>
      </w:r>
    </w:p>
    <w:p w:rsidR="00C25EA6" w:rsidRPr="00543A90" w:rsidRDefault="00DD559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ГБУ НИИ СП им. И.И. </w:t>
      </w:r>
      <w:proofErr w:type="spellStart"/>
      <w:r w:rsidRPr="00543A90">
        <w:rPr>
          <w:rFonts w:ascii="Times New Roman" w:hAnsi="Times New Roman"/>
          <w:sz w:val="24"/>
          <w:szCs w:val="24"/>
        </w:rPr>
        <w:t>Джанелидзе</w:t>
      </w:r>
      <w:proofErr w:type="spellEnd"/>
    </w:p>
    <w:p w:rsidR="005C3076" w:rsidRPr="005D61D4" w:rsidRDefault="005C3076" w:rsidP="005C3076">
      <w:pPr>
        <w:pStyle w:val="ConsPlusNonformat"/>
        <w:suppressAutoHyphen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5D61D4">
        <w:rPr>
          <w:rFonts w:ascii="Times New Roman" w:hAnsi="Times New Roman" w:cs="Times New Roman"/>
          <w:sz w:val="24"/>
          <w:szCs w:val="24"/>
        </w:rPr>
        <w:t>192242, Санкт-Петербург</w:t>
      </w:r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>, ул. Будапештская д.3 лит</w:t>
      </w:r>
      <w:proofErr w:type="gramStart"/>
      <w:r w:rsidRPr="005D61D4">
        <w:rPr>
          <w:rFonts w:ascii="Times New Roman" w:eastAsia="Calibri" w:hAnsi="Times New Roman" w:cs="Times New Roman"/>
          <w:sz w:val="24"/>
          <w:szCs w:val="24"/>
          <w:lang w:eastAsia="en-US"/>
        </w:rPr>
        <w:t>.А</w:t>
      </w:r>
      <w:proofErr w:type="gramEnd"/>
    </w:p>
    <w:p w:rsidR="005C3076" w:rsidRPr="005D61D4" w:rsidRDefault="005C3076" w:rsidP="005C3076">
      <w:pPr>
        <w:pStyle w:val="a4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ИНН: 7816058093</w:t>
      </w:r>
    </w:p>
    <w:p w:rsidR="005C3076" w:rsidRPr="005D61D4" w:rsidRDefault="005C3076" w:rsidP="005C3076">
      <w:pPr>
        <w:pStyle w:val="a4"/>
        <w:rPr>
          <w:rFonts w:ascii="Times New Roman" w:hAnsi="Times New Roman"/>
          <w:sz w:val="24"/>
          <w:szCs w:val="24"/>
        </w:rPr>
      </w:pPr>
      <w:r w:rsidRPr="005D61D4">
        <w:rPr>
          <w:rFonts w:ascii="Times New Roman" w:hAnsi="Times New Roman"/>
          <w:sz w:val="24"/>
          <w:szCs w:val="24"/>
        </w:rPr>
        <w:t>КПП: 781601001</w:t>
      </w:r>
    </w:p>
    <w:p w:rsidR="005C3076" w:rsidRPr="005D61D4" w:rsidRDefault="005C3076" w:rsidP="005C307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D61D4">
        <w:rPr>
          <w:rFonts w:ascii="Times New Roman" w:hAnsi="Times New Roman"/>
          <w:sz w:val="24"/>
          <w:szCs w:val="24"/>
        </w:rPr>
        <w:t>Тел\факс</w:t>
      </w:r>
      <w:proofErr w:type="spellEnd"/>
      <w:r w:rsidRPr="005D61D4">
        <w:rPr>
          <w:rFonts w:ascii="Times New Roman" w:hAnsi="Times New Roman"/>
          <w:sz w:val="24"/>
          <w:szCs w:val="24"/>
        </w:rPr>
        <w:t xml:space="preserve">: </w:t>
      </w:r>
      <w:r w:rsidR="002B5C6E" w:rsidRPr="0070272A">
        <w:rPr>
          <w:rFonts w:ascii="Times New Roman" w:hAnsi="Times New Roman"/>
          <w:sz w:val="24"/>
          <w:szCs w:val="24"/>
        </w:rPr>
        <w:t>384</w:t>
      </w:r>
      <w:r w:rsidR="002B5C6E">
        <w:rPr>
          <w:rFonts w:ascii="Times New Roman" w:hAnsi="Times New Roman"/>
          <w:sz w:val="24"/>
          <w:szCs w:val="24"/>
        </w:rPr>
        <w:t>-</w:t>
      </w:r>
      <w:r w:rsidR="002B5C6E" w:rsidRPr="0070272A">
        <w:rPr>
          <w:rFonts w:ascii="Times New Roman" w:hAnsi="Times New Roman"/>
          <w:sz w:val="24"/>
          <w:szCs w:val="24"/>
        </w:rPr>
        <w:t>4</w:t>
      </w:r>
      <w:r w:rsidR="002B5C6E">
        <w:rPr>
          <w:rFonts w:ascii="Times New Roman" w:hAnsi="Times New Roman"/>
          <w:sz w:val="24"/>
          <w:szCs w:val="24"/>
        </w:rPr>
        <w:t>6-</w:t>
      </w:r>
      <w:r w:rsidR="002B5C6E" w:rsidRPr="0070272A">
        <w:rPr>
          <w:rFonts w:ascii="Times New Roman" w:hAnsi="Times New Roman"/>
          <w:sz w:val="24"/>
          <w:szCs w:val="24"/>
        </w:rPr>
        <w:t>30</w:t>
      </w:r>
      <w:r w:rsidR="002B5C6E">
        <w:rPr>
          <w:rFonts w:ascii="Times New Roman" w:hAnsi="Times New Roman"/>
          <w:sz w:val="24"/>
          <w:szCs w:val="24"/>
        </w:rPr>
        <w:t>, 3</w:t>
      </w:r>
      <w:r w:rsidR="002B5C6E" w:rsidRPr="0070272A">
        <w:rPr>
          <w:rFonts w:ascii="Times New Roman" w:hAnsi="Times New Roman"/>
          <w:sz w:val="24"/>
          <w:szCs w:val="24"/>
        </w:rPr>
        <w:t>84</w:t>
      </w:r>
      <w:r w:rsidR="002B5C6E">
        <w:rPr>
          <w:rFonts w:ascii="Times New Roman" w:hAnsi="Times New Roman"/>
          <w:sz w:val="24"/>
          <w:szCs w:val="24"/>
        </w:rPr>
        <w:t>-46-</w:t>
      </w:r>
      <w:r w:rsidR="002B5C6E" w:rsidRPr="0070272A">
        <w:rPr>
          <w:rFonts w:ascii="Times New Roman" w:hAnsi="Times New Roman"/>
          <w:sz w:val="24"/>
          <w:szCs w:val="24"/>
        </w:rPr>
        <w:t>4</w:t>
      </w:r>
      <w:r w:rsidR="002B5C6E">
        <w:rPr>
          <w:rFonts w:ascii="Times New Roman" w:hAnsi="Times New Roman"/>
          <w:sz w:val="24"/>
          <w:szCs w:val="24"/>
        </w:rPr>
        <w:t>6</w:t>
      </w:r>
    </w:p>
    <w:p w:rsidR="00C25EA6" w:rsidRPr="00543A90" w:rsidRDefault="00C25EA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   </w:t>
      </w:r>
    </w:p>
    <w:p w:rsidR="00C25EA6" w:rsidRPr="00543A90" w:rsidRDefault="00C25EA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Потребитель</w:t>
      </w:r>
      <w:r w:rsidR="0057687A" w:rsidRPr="00543A90">
        <w:rPr>
          <w:rFonts w:ascii="Times New Roman" w:hAnsi="Times New Roman"/>
          <w:sz w:val="24"/>
          <w:szCs w:val="24"/>
        </w:rPr>
        <w:t>:</w:t>
      </w:r>
    </w:p>
    <w:p w:rsidR="00EE7491" w:rsidRDefault="00C25EA6" w:rsidP="00C25EA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ФИО </w:t>
      </w:r>
      <w:r w:rsidR="00EE7491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C25EA6" w:rsidRPr="006C3744" w:rsidRDefault="00C25EA6" w:rsidP="00C25EA6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 w:rsidR="0070272A">
        <w:rPr>
          <w:rFonts w:ascii="Times New Roman" w:hAnsi="Times New Roman"/>
          <w:sz w:val="24"/>
          <w:szCs w:val="24"/>
          <w:u w:val="single"/>
        </w:rPr>
        <w:t>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 w:rsidR="0070272A">
        <w:rPr>
          <w:rFonts w:ascii="Times New Roman" w:hAnsi="Times New Roman"/>
          <w:sz w:val="24"/>
          <w:szCs w:val="24"/>
          <w:u w:val="single"/>
        </w:rPr>
        <w:t>_______</w:t>
      </w:r>
    </w:p>
    <w:p w:rsidR="00C25EA6" w:rsidRPr="006C3744" w:rsidRDefault="00C25EA6" w:rsidP="00C25EA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Выдан: </w:t>
      </w:r>
      <w:r w:rsidR="00EE7491">
        <w:rPr>
          <w:rFonts w:ascii="Times New Roman" w:hAnsi="Times New Roman"/>
          <w:sz w:val="24"/>
          <w:szCs w:val="24"/>
          <w:u w:val="single"/>
        </w:rPr>
        <w:t xml:space="preserve"> ____________</w:t>
      </w:r>
    </w:p>
    <w:p w:rsidR="00C25EA6" w:rsidRPr="006C3744" w:rsidRDefault="0057687A" w:rsidP="00A44FD4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="006C3744" w:rsidRPr="006C3744">
        <w:rPr>
          <w:rFonts w:ascii="Times New Roman" w:hAnsi="Times New Roman"/>
          <w:sz w:val="24"/>
          <w:szCs w:val="24"/>
        </w:rPr>
        <w:t xml:space="preserve"> </w:t>
      </w:r>
      <w:r w:rsidR="00EE74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687A" w:rsidRDefault="0057687A" w:rsidP="00A44FD4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="006C3744" w:rsidRPr="006C3744">
        <w:rPr>
          <w:rFonts w:ascii="Times New Roman" w:hAnsi="Times New Roman"/>
          <w:sz w:val="24"/>
          <w:szCs w:val="24"/>
        </w:rPr>
        <w:t xml:space="preserve"> </w:t>
      </w:r>
      <w:r w:rsidR="00EE7491" w:rsidRPr="00EE74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64FB" w:rsidRDefault="00F664FB" w:rsidP="00A44FD4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F664FB" w:rsidRDefault="00F664FB" w:rsidP="00A44FD4">
      <w:pPr>
        <w:pStyle w:val="a4"/>
        <w:rPr>
          <w:rFonts w:ascii="Times New Roman" w:hAnsi="Times New Roman"/>
          <w:sz w:val="24"/>
          <w:szCs w:val="24"/>
        </w:rPr>
      </w:pPr>
      <w:r w:rsidRPr="00F664FB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: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 xml:space="preserve">Паспорт: серия 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543A9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 xml:space="preserve">Выдан: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>Адрес места жительства: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F664FB" w:rsidRPr="00F664FB" w:rsidRDefault="00F664FB" w:rsidP="00F664FB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543A90">
        <w:rPr>
          <w:rFonts w:ascii="Times New Roman" w:hAnsi="Times New Roman"/>
          <w:sz w:val="24"/>
          <w:szCs w:val="24"/>
        </w:rPr>
        <w:t>Адрес регистрации:</w:t>
      </w:r>
      <w:r w:rsidRPr="006C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3B6028" w:rsidRPr="00543A90" w:rsidRDefault="002D0BE4" w:rsidP="003B6028">
      <w:pPr>
        <w:pStyle w:val="a4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</w:p>
    <w:p w:rsidR="00C25EA6" w:rsidRPr="00543A90" w:rsidRDefault="00E8018E" w:rsidP="00EE26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3A90">
        <w:rPr>
          <w:rFonts w:ascii="Times New Roman" w:hAnsi="Times New Roman"/>
          <w:b/>
          <w:sz w:val="24"/>
          <w:szCs w:val="24"/>
        </w:rPr>
        <w:t>9. Подписи сторон</w:t>
      </w:r>
      <w:r w:rsidRPr="00543A90">
        <w:rPr>
          <w:rFonts w:ascii="Times New Roman" w:hAnsi="Times New Roman"/>
          <w:sz w:val="24"/>
          <w:szCs w:val="24"/>
        </w:rPr>
        <w:tab/>
      </w:r>
      <w:r w:rsidRPr="00543A9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4A0"/>
      </w:tblPr>
      <w:tblGrid>
        <w:gridCol w:w="3320"/>
        <w:gridCol w:w="3321"/>
        <w:gridCol w:w="3321"/>
      </w:tblGrid>
      <w:tr w:rsidR="00C25EA6" w:rsidRPr="00543A90" w:rsidTr="00AF3BA7">
        <w:trPr>
          <w:jc w:val="center"/>
        </w:trPr>
        <w:tc>
          <w:tcPr>
            <w:tcW w:w="3320" w:type="dxa"/>
            <w:shd w:val="clear" w:color="auto" w:fill="auto"/>
          </w:tcPr>
          <w:p w:rsidR="00C25EA6" w:rsidRPr="00543A90" w:rsidRDefault="00C25EA6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86C74" w:rsidRPr="00543A90" w:rsidRDefault="00EE7491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C74" w:rsidRPr="00543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C74" w:rsidRPr="00543A90" w:rsidRDefault="00A86C74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A86C74" w:rsidRDefault="00F664FB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664FB" w:rsidRDefault="00F664FB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4FB" w:rsidRPr="00543A90" w:rsidRDefault="00F664FB" w:rsidP="00AF3B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21" w:type="dxa"/>
            <w:shd w:val="clear" w:color="auto" w:fill="auto"/>
          </w:tcPr>
          <w:p w:rsidR="004667AD" w:rsidRPr="00543A90" w:rsidRDefault="004667AD" w:rsidP="004667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4667AD" w:rsidRPr="0070272A" w:rsidRDefault="0070272A" w:rsidP="004667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86C74" w:rsidRPr="00543A90" w:rsidRDefault="004667AD" w:rsidP="004667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A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5C3076" w:rsidRPr="00EE26CC" w:rsidRDefault="005C3076" w:rsidP="00EE26CC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5C3076" w:rsidRPr="00EE26CC" w:rsidSect="0057687A">
      <w:headerReference w:type="default" r:id="rId7"/>
      <w:pgSz w:w="11906" w:h="16838"/>
      <w:pgMar w:top="284" w:right="1077" w:bottom="56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31" w:rsidRDefault="00AC7731" w:rsidP="0057687A">
      <w:pPr>
        <w:spacing w:after="0" w:line="240" w:lineRule="auto"/>
      </w:pPr>
      <w:r>
        <w:separator/>
      </w:r>
    </w:p>
  </w:endnote>
  <w:endnote w:type="continuationSeparator" w:id="0">
    <w:p w:rsidR="00AC7731" w:rsidRDefault="00AC7731" w:rsidP="005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31" w:rsidRDefault="00AC7731" w:rsidP="0057687A">
      <w:pPr>
        <w:spacing w:after="0" w:line="240" w:lineRule="auto"/>
      </w:pPr>
      <w:r>
        <w:separator/>
      </w:r>
    </w:p>
  </w:footnote>
  <w:footnote w:type="continuationSeparator" w:id="0">
    <w:p w:rsidR="00AC7731" w:rsidRDefault="00AC7731" w:rsidP="005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E4" w:rsidRDefault="00BA4323" w:rsidP="0057687A">
    <w:pPr>
      <w:pStyle w:val="a9"/>
      <w:jc w:val="center"/>
    </w:pPr>
    <w:fldSimple w:instr=" PAGE   \* MERGEFORMAT ">
      <w:r w:rsidR="006905C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C2F"/>
    <w:multiLevelType w:val="hybridMultilevel"/>
    <w:tmpl w:val="BB4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218"/>
    <w:multiLevelType w:val="hybridMultilevel"/>
    <w:tmpl w:val="985A61EC"/>
    <w:lvl w:ilvl="0" w:tplc="B94A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728FB"/>
    <w:multiLevelType w:val="hybridMultilevel"/>
    <w:tmpl w:val="B096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92"/>
    <w:rsid w:val="0001568C"/>
    <w:rsid w:val="00025329"/>
    <w:rsid w:val="00034CFF"/>
    <w:rsid w:val="000A740C"/>
    <w:rsid w:val="000B4779"/>
    <w:rsid w:val="000C4374"/>
    <w:rsid w:val="000E2447"/>
    <w:rsid w:val="000E6837"/>
    <w:rsid w:val="000F73B3"/>
    <w:rsid w:val="00103CDD"/>
    <w:rsid w:val="00111D1F"/>
    <w:rsid w:val="00114766"/>
    <w:rsid w:val="00131D18"/>
    <w:rsid w:val="0013252D"/>
    <w:rsid w:val="00152591"/>
    <w:rsid w:val="00185AC2"/>
    <w:rsid w:val="00190A3D"/>
    <w:rsid w:val="001A01B0"/>
    <w:rsid w:val="001B5078"/>
    <w:rsid w:val="001C08D1"/>
    <w:rsid w:val="001C0A27"/>
    <w:rsid w:val="001D7953"/>
    <w:rsid w:val="001E2888"/>
    <w:rsid w:val="002004AA"/>
    <w:rsid w:val="00203AF3"/>
    <w:rsid w:val="00212EDA"/>
    <w:rsid w:val="00213675"/>
    <w:rsid w:val="00213BE8"/>
    <w:rsid w:val="00217D0C"/>
    <w:rsid w:val="0022440C"/>
    <w:rsid w:val="00231AF4"/>
    <w:rsid w:val="00233629"/>
    <w:rsid w:val="00234ADB"/>
    <w:rsid w:val="00244510"/>
    <w:rsid w:val="00247AB4"/>
    <w:rsid w:val="00257C95"/>
    <w:rsid w:val="0028197F"/>
    <w:rsid w:val="002958BD"/>
    <w:rsid w:val="002B5C6E"/>
    <w:rsid w:val="002C365B"/>
    <w:rsid w:val="002D0BE4"/>
    <w:rsid w:val="0030256B"/>
    <w:rsid w:val="003245AF"/>
    <w:rsid w:val="0033686F"/>
    <w:rsid w:val="00346C48"/>
    <w:rsid w:val="00351420"/>
    <w:rsid w:val="00381829"/>
    <w:rsid w:val="0039510B"/>
    <w:rsid w:val="003A45E7"/>
    <w:rsid w:val="003B6028"/>
    <w:rsid w:val="003D7809"/>
    <w:rsid w:val="003E0FFD"/>
    <w:rsid w:val="003E23C9"/>
    <w:rsid w:val="003E2613"/>
    <w:rsid w:val="003F17C4"/>
    <w:rsid w:val="00433180"/>
    <w:rsid w:val="004667AD"/>
    <w:rsid w:val="004842DD"/>
    <w:rsid w:val="004C2639"/>
    <w:rsid w:val="004D7822"/>
    <w:rsid w:val="004E2EFB"/>
    <w:rsid w:val="00504D14"/>
    <w:rsid w:val="00515E4C"/>
    <w:rsid w:val="005202F6"/>
    <w:rsid w:val="00523656"/>
    <w:rsid w:val="00523F3B"/>
    <w:rsid w:val="005243A8"/>
    <w:rsid w:val="00533A8C"/>
    <w:rsid w:val="0053445A"/>
    <w:rsid w:val="00543A90"/>
    <w:rsid w:val="0054569E"/>
    <w:rsid w:val="00547183"/>
    <w:rsid w:val="0055036D"/>
    <w:rsid w:val="005728A0"/>
    <w:rsid w:val="0057687A"/>
    <w:rsid w:val="00582579"/>
    <w:rsid w:val="005C3076"/>
    <w:rsid w:val="005C3B05"/>
    <w:rsid w:val="005D6190"/>
    <w:rsid w:val="005E1700"/>
    <w:rsid w:val="005E6048"/>
    <w:rsid w:val="006261CC"/>
    <w:rsid w:val="00651ACC"/>
    <w:rsid w:val="006702C2"/>
    <w:rsid w:val="006709F2"/>
    <w:rsid w:val="00682333"/>
    <w:rsid w:val="006905CD"/>
    <w:rsid w:val="006937B8"/>
    <w:rsid w:val="006A532D"/>
    <w:rsid w:val="006C0BB8"/>
    <w:rsid w:val="006C3744"/>
    <w:rsid w:val="006D3F92"/>
    <w:rsid w:val="006D70D4"/>
    <w:rsid w:val="006F626D"/>
    <w:rsid w:val="0070272A"/>
    <w:rsid w:val="00723002"/>
    <w:rsid w:val="00726A37"/>
    <w:rsid w:val="007270C3"/>
    <w:rsid w:val="00731101"/>
    <w:rsid w:val="00761A11"/>
    <w:rsid w:val="00770A96"/>
    <w:rsid w:val="00774524"/>
    <w:rsid w:val="007B3D0C"/>
    <w:rsid w:val="007C1A49"/>
    <w:rsid w:val="007D1D93"/>
    <w:rsid w:val="007E7D7E"/>
    <w:rsid w:val="007F3692"/>
    <w:rsid w:val="008045FA"/>
    <w:rsid w:val="00813D59"/>
    <w:rsid w:val="00813F65"/>
    <w:rsid w:val="00833DC6"/>
    <w:rsid w:val="0083438B"/>
    <w:rsid w:val="0084196F"/>
    <w:rsid w:val="00870677"/>
    <w:rsid w:val="00894AEA"/>
    <w:rsid w:val="008B0E74"/>
    <w:rsid w:val="008C7F72"/>
    <w:rsid w:val="008E5069"/>
    <w:rsid w:val="00900599"/>
    <w:rsid w:val="00910B20"/>
    <w:rsid w:val="00912666"/>
    <w:rsid w:val="0092661E"/>
    <w:rsid w:val="0093391D"/>
    <w:rsid w:val="00947BD0"/>
    <w:rsid w:val="00962F5E"/>
    <w:rsid w:val="009774CD"/>
    <w:rsid w:val="009A2C72"/>
    <w:rsid w:val="009D0866"/>
    <w:rsid w:val="00A0062E"/>
    <w:rsid w:val="00A0592C"/>
    <w:rsid w:val="00A11CD8"/>
    <w:rsid w:val="00A23247"/>
    <w:rsid w:val="00A27499"/>
    <w:rsid w:val="00A36655"/>
    <w:rsid w:val="00A44FD4"/>
    <w:rsid w:val="00A71057"/>
    <w:rsid w:val="00A86C74"/>
    <w:rsid w:val="00AA4E0D"/>
    <w:rsid w:val="00AB0DAF"/>
    <w:rsid w:val="00AB3DDA"/>
    <w:rsid w:val="00AC7731"/>
    <w:rsid w:val="00AF3BA7"/>
    <w:rsid w:val="00B22C16"/>
    <w:rsid w:val="00B40AE3"/>
    <w:rsid w:val="00B523CD"/>
    <w:rsid w:val="00B9367E"/>
    <w:rsid w:val="00BA1C3C"/>
    <w:rsid w:val="00BA4323"/>
    <w:rsid w:val="00BB37E4"/>
    <w:rsid w:val="00BC24FA"/>
    <w:rsid w:val="00C24865"/>
    <w:rsid w:val="00C25EA6"/>
    <w:rsid w:val="00C35435"/>
    <w:rsid w:val="00C423F9"/>
    <w:rsid w:val="00C526F1"/>
    <w:rsid w:val="00C5337A"/>
    <w:rsid w:val="00C67123"/>
    <w:rsid w:val="00C7020B"/>
    <w:rsid w:val="00C81FC1"/>
    <w:rsid w:val="00C9032E"/>
    <w:rsid w:val="00C9412B"/>
    <w:rsid w:val="00CB5F8A"/>
    <w:rsid w:val="00CD602C"/>
    <w:rsid w:val="00D17F56"/>
    <w:rsid w:val="00D330DC"/>
    <w:rsid w:val="00D37386"/>
    <w:rsid w:val="00D51A20"/>
    <w:rsid w:val="00D5202E"/>
    <w:rsid w:val="00D52871"/>
    <w:rsid w:val="00D771B7"/>
    <w:rsid w:val="00D96F88"/>
    <w:rsid w:val="00DA13E4"/>
    <w:rsid w:val="00DB776C"/>
    <w:rsid w:val="00DD5596"/>
    <w:rsid w:val="00DE37A8"/>
    <w:rsid w:val="00DF0213"/>
    <w:rsid w:val="00E07AC0"/>
    <w:rsid w:val="00E337BC"/>
    <w:rsid w:val="00E41CED"/>
    <w:rsid w:val="00E50B17"/>
    <w:rsid w:val="00E8018E"/>
    <w:rsid w:val="00EB5E51"/>
    <w:rsid w:val="00EE26CC"/>
    <w:rsid w:val="00EE7491"/>
    <w:rsid w:val="00EF17F5"/>
    <w:rsid w:val="00EF495C"/>
    <w:rsid w:val="00F013D7"/>
    <w:rsid w:val="00F05011"/>
    <w:rsid w:val="00F06343"/>
    <w:rsid w:val="00F20CB5"/>
    <w:rsid w:val="00F37080"/>
    <w:rsid w:val="00F63172"/>
    <w:rsid w:val="00F664FB"/>
    <w:rsid w:val="00F746A1"/>
    <w:rsid w:val="00F81D8B"/>
    <w:rsid w:val="00FC3847"/>
    <w:rsid w:val="00FC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8E"/>
    <w:pPr>
      <w:ind w:left="720"/>
      <w:contextualSpacing/>
    </w:pPr>
  </w:style>
  <w:style w:type="paragraph" w:styleId="a4">
    <w:name w:val="No Spacing"/>
    <w:uiPriority w:val="1"/>
    <w:qFormat/>
    <w:rsid w:val="00217D0C"/>
    <w:rPr>
      <w:sz w:val="22"/>
      <w:szCs w:val="22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9774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9774CD"/>
    <w:rPr>
      <w:rFonts w:ascii="Tahoma" w:hAnsi="Tahoma" w:cs="Tahoma"/>
      <w:sz w:val="16"/>
      <w:szCs w:val="16"/>
    </w:rPr>
  </w:style>
  <w:style w:type="paragraph" w:customStyle="1" w:styleId="a7">
    <w:name w:val="Комментарий"/>
    <w:basedOn w:val="a"/>
    <w:next w:val="a"/>
    <w:rsid w:val="00DE37A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ConsPlusNonformat">
    <w:name w:val="ConsPlusNonformat"/>
    <w:rsid w:val="00D96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96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C2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6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7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76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687A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3002"/>
    <w:rPr>
      <w:rFonts w:ascii="Tahoma" w:hAnsi="Tahoma" w:cs="Tahoma"/>
      <w:sz w:val="16"/>
      <w:szCs w:val="16"/>
      <w:lang w:eastAsia="en-US"/>
    </w:rPr>
  </w:style>
  <w:style w:type="character" w:customStyle="1" w:styleId="wmi-callto">
    <w:name w:val="wmi-callto"/>
    <w:basedOn w:val="a0"/>
    <w:rsid w:val="00433180"/>
  </w:style>
  <w:style w:type="character" w:customStyle="1" w:styleId="apple-converted-space">
    <w:name w:val="apple-converted-space"/>
    <w:basedOn w:val="a0"/>
    <w:rsid w:val="0043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Работа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pay3</dc:creator>
  <cp:keywords/>
  <cp:lastModifiedBy>Яна Куриленко</cp:lastModifiedBy>
  <cp:revision>5</cp:revision>
  <cp:lastPrinted>2018-03-02T08:05:00Z</cp:lastPrinted>
  <dcterms:created xsi:type="dcterms:W3CDTF">2016-12-26T07:21:00Z</dcterms:created>
  <dcterms:modified xsi:type="dcterms:W3CDTF">2021-03-18T11:02:00Z</dcterms:modified>
</cp:coreProperties>
</file>